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6037" w14:textId="29DFBA33" w:rsidR="007A01A1" w:rsidRDefault="009A6AAD">
      <w:r w:rsidRPr="009A6AAD">
        <w:rPr>
          <w:noProof/>
        </w:rPr>
        <w:drawing>
          <wp:inline distT="0" distB="0" distL="0" distR="0" wp14:anchorId="06F710BF" wp14:editId="3FB5897A">
            <wp:extent cx="8686527" cy="6114071"/>
            <wp:effectExtent l="0" t="0" r="63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00244" cy="612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1A1" w:rsidSect="009A6A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AD"/>
    <w:rsid w:val="007A01A1"/>
    <w:rsid w:val="009A6AAD"/>
    <w:rsid w:val="00F1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B92FC"/>
  <w15:chartTrackingRefBased/>
  <w15:docId w15:val="{F110B993-D8B6-4231-9B6E-4C92352F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30a85-c05c-4e06-8315-53d905ee1eed">
      <Terms xmlns="http://schemas.microsoft.com/office/infopath/2007/PartnerControls"/>
    </lcf76f155ced4ddcb4097134ff3c332f>
    <TaxCatchAll xmlns="bdd55185-8fc5-4dee-9784-3837121dcfb8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F09353-B60B-44CB-BA86-6AEBA06512C7}">
  <ds:schemaRefs>
    <ds:schemaRef ds:uri="http://schemas.microsoft.com/office/2006/metadata/properties"/>
    <ds:schemaRef ds:uri="http://schemas.microsoft.com/office/infopath/2007/PartnerControls"/>
    <ds:schemaRef ds:uri="60e30a85-c05c-4e06-8315-53d905ee1eed"/>
    <ds:schemaRef ds:uri="bdd55185-8fc5-4dee-9784-3837121dcfb8"/>
  </ds:schemaRefs>
</ds:datastoreItem>
</file>

<file path=customXml/itemProps2.xml><?xml version="1.0" encoding="utf-8"?>
<ds:datastoreItem xmlns:ds="http://schemas.openxmlformats.org/officeDocument/2006/customXml" ds:itemID="{C8481B8E-3623-4FAB-9EBE-A66C74CC6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99AA61-2A13-4118-BC67-B00D24EB3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R. Tomlinson</dc:creator>
  <cp:keywords/>
  <dc:description/>
  <cp:lastModifiedBy>Lillie Moult-Wood (Children First Learning Partnership)</cp:lastModifiedBy>
  <cp:revision>2</cp:revision>
  <dcterms:created xsi:type="dcterms:W3CDTF">2026-06-26T09:15:00Z</dcterms:created>
  <dcterms:modified xsi:type="dcterms:W3CDTF">2026-06-26T09:15:00Z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</Properties>
</file>