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603D" w14:textId="4AB56FD0" w:rsidR="00C96E60" w:rsidRDefault="00C96E60" w:rsidP="00042995">
      <w:pPr>
        <w:jc w:val="center"/>
        <w:rPr>
          <w:rFonts w:ascii="Arial" w:hAnsi="Arial" w:cs="Arial"/>
          <w:color w:val="3366FF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2D8F6E48" wp14:editId="12C5CE0B">
            <wp:extent cx="613078" cy="723627"/>
            <wp:effectExtent l="0" t="0" r="0" b="635"/>
            <wp:docPr id="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05" t="2159" r="42401" b="82966"/>
                    <a:stretch/>
                  </pic:blipFill>
                  <pic:spPr bwMode="auto">
                    <a:xfrm>
                      <a:off x="0" y="0"/>
                      <a:ext cx="621630" cy="733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55FCB" w14:textId="205B887F" w:rsidR="00C96E60" w:rsidRPr="00455F11" w:rsidRDefault="00B8730C" w:rsidP="00C96E60">
      <w:pPr>
        <w:jc w:val="center"/>
        <w:rPr>
          <w:rFonts w:ascii="Comic Sans MS" w:hAnsi="Comic Sans MS" w:cs="Arial"/>
          <w:b/>
          <w:color w:val="3366FF"/>
          <w:sz w:val="32"/>
          <w:szCs w:val="32"/>
          <w:u w:val="single"/>
        </w:rPr>
      </w:pPr>
      <w:r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KS1 Cycle </w:t>
      </w:r>
      <w:r w:rsidR="00206655">
        <w:rPr>
          <w:rFonts w:ascii="Comic Sans MS" w:hAnsi="Comic Sans MS" w:cs="Arial"/>
          <w:b/>
          <w:color w:val="3366FF"/>
          <w:sz w:val="32"/>
          <w:szCs w:val="32"/>
          <w:u w:val="single"/>
        </w:rPr>
        <w:t>2</w:t>
      </w:r>
      <w:r w:rsidR="0098165A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</w:t>
      </w:r>
      <w:r w:rsidR="00B03B41">
        <w:rPr>
          <w:rFonts w:ascii="Comic Sans MS" w:hAnsi="Comic Sans MS" w:cs="Arial"/>
          <w:b/>
          <w:color w:val="3366FF"/>
          <w:sz w:val="32"/>
          <w:szCs w:val="32"/>
          <w:u w:val="single"/>
        </w:rPr>
        <w:t>Design and Technology</w:t>
      </w:r>
      <w:r w:rsidR="0098165A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Medium Term P</w:t>
      </w:r>
      <w:r w:rsidR="00455F11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lan </w:t>
      </w: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1345"/>
        <w:gridCol w:w="4656"/>
        <w:gridCol w:w="4795"/>
        <w:gridCol w:w="4640"/>
      </w:tblGrid>
      <w:tr w:rsidR="0074585E" w:rsidRPr="00455F11" w14:paraId="4D18D4A8" w14:textId="77777777" w:rsidTr="00E64606">
        <w:trPr>
          <w:trHeight w:val="564"/>
        </w:trPr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7ED7" w14:textId="2DE57399" w:rsidR="0074585E" w:rsidRPr="00455F11" w:rsidRDefault="0074585E" w:rsidP="00CE16F2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4D18D49F" w14:textId="06746B9E" w:rsidR="0074585E" w:rsidRPr="00455F11" w:rsidRDefault="0074585E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Autumn</w:t>
            </w:r>
          </w:p>
        </w:tc>
        <w:tc>
          <w:tcPr>
            <w:tcW w:w="4795" w:type="dxa"/>
            <w:shd w:val="clear" w:color="auto" w:fill="FFFF99"/>
          </w:tcPr>
          <w:p w14:paraId="4D18D4A3" w14:textId="394E0C0E" w:rsidR="0074585E" w:rsidRPr="00455F11" w:rsidRDefault="0074585E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Spring</w:t>
            </w:r>
          </w:p>
        </w:tc>
        <w:tc>
          <w:tcPr>
            <w:tcW w:w="4640" w:type="dxa"/>
            <w:shd w:val="clear" w:color="auto" w:fill="DEEAF6" w:themeFill="accent1" w:themeFillTint="33"/>
          </w:tcPr>
          <w:p w14:paraId="4D18D4A7" w14:textId="353573BB" w:rsidR="0074585E" w:rsidRPr="00455F11" w:rsidRDefault="0074585E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Summer</w:t>
            </w:r>
          </w:p>
        </w:tc>
      </w:tr>
      <w:tr w:rsidR="0001754F" w:rsidRPr="00455F11" w14:paraId="4D18D4CD" w14:textId="77777777" w:rsidTr="00E64606">
        <w:trPr>
          <w:trHeight w:val="639"/>
        </w:trPr>
        <w:tc>
          <w:tcPr>
            <w:tcW w:w="1345" w:type="dxa"/>
            <w:tcBorders>
              <w:top w:val="single" w:sz="4" w:space="0" w:color="auto"/>
            </w:tcBorders>
          </w:tcPr>
          <w:p w14:paraId="16E1F7E7" w14:textId="00B2EBED" w:rsidR="0001754F" w:rsidRPr="00455F11" w:rsidRDefault="001744E8" w:rsidP="0001754F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>
              <w:rPr>
                <w:rFonts w:ascii="Comic Sans MS" w:hAnsi="Comic Sans MS" w:cs="Arial"/>
                <w:b/>
                <w:sz w:val="20"/>
                <w:szCs w:val="18"/>
              </w:rPr>
              <w:t>Curriculum Objective</w:t>
            </w:r>
          </w:p>
        </w:tc>
        <w:tc>
          <w:tcPr>
            <w:tcW w:w="4656" w:type="dxa"/>
          </w:tcPr>
          <w:p w14:paraId="773AA1BC" w14:textId="77777777" w:rsidR="00206655" w:rsidRPr="008C50C3" w:rsidRDefault="00206655" w:rsidP="00206655">
            <w:pPr>
              <w:rPr>
                <w:rFonts w:ascii="Comic Sans MS" w:hAnsi="Comic Sans MS" w:cs="Arial"/>
                <w:b/>
              </w:rPr>
            </w:pPr>
            <w:r w:rsidRPr="008C50C3">
              <w:rPr>
                <w:rFonts w:ascii="Comic Sans MS" w:hAnsi="Comic Sans MS" w:cs="Arial"/>
                <w:b/>
              </w:rPr>
              <w:t>Textiles:</w:t>
            </w:r>
          </w:p>
          <w:p w14:paraId="1F5B933F" w14:textId="794FF007" w:rsidR="00206655" w:rsidRPr="008C50C3" w:rsidRDefault="00206655" w:rsidP="00206655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</w:t>
            </w:r>
            <w:r w:rsidRPr="008C50C3">
              <w:rPr>
                <w:rFonts w:ascii="Comic Sans MS" w:hAnsi="Comic Sans MS" w:cs="Arial"/>
              </w:rPr>
              <w:t>Templates and Joining Techniques</w:t>
            </w:r>
          </w:p>
          <w:p w14:paraId="4D18D4B3" w14:textId="3E92C692" w:rsidR="00B8730C" w:rsidRPr="008C50C3" w:rsidRDefault="00206655" w:rsidP="00262FD3">
            <w:pPr>
              <w:rPr>
                <w:rFonts w:ascii="Comic Sans MS" w:hAnsi="Comic Sans MS" w:cs="Arial"/>
                <w:b/>
                <w:i/>
              </w:rPr>
            </w:pPr>
            <w:r w:rsidRPr="008C50C3">
              <w:rPr>
                <w:rFonts w:ascii="Comic Sans MS" w:hAnsi="Comic Sans MS"/>
                <w:bCs/>
                <w:color w:val="538135" w:themeColor="accent6" w:themeShade="BF"/>
              </w:rPr>
              <w:t xml:space="preserve">Design, make and evaluate </w:t>
            </w:r>
            <w:r w:rsidR="00262FD3">
              <w:rPr>
                <w:rFonts w:ascii="Comic Sans MS" w:hAnsi="Comic Sans MS"/>
                <w:bCs/>
                <w:color w:val="538135" w:themeColor="accent6" w:themeShade="BF"/>
              </w:rPr>
              <w:t>–</w:t>
            </w:r>
            <w:r w:rsidRPr="008C50C3">
              <w:rPr>
                <w:rFonts w:ascii="Comic Sans MS" w:hAnsi="Comic Sans MS"/>
                <w:bCs/>
                <w:color w:val="538135" w:themeColor="accent6" w:themeShade="BF"/>
              </w:rPr>
              <w:t xml:space="preserve"> </w:t>
            </w:r>
            <w:r w:rsidR="00262FD3">
              <w:rPr>
                <w:rFonts w:ascii="Comic Sans MS" w:hAnsi="Comic Sans MS"/>
                <w:bCs/>
                <w:color w:val="538135" w:themeColor="accent6" w:themeShade="BF"/>
              </w:rPr>
              <w:t>Christmas Gift</w:t>
            </w:r>
          </w:p>
        </w:tc>
        <w:tc>
          <w:tcPr>
            <w:tcW w:w="4795" w:type="dxa"/>
          </w:tcPr>
          <w:p w14:paraId="4ABFC618" w14:textId="53C00D07" w:rsidR="00206655" w:rsidRPr="008C50C3" w:rsidRDefault="00206655" w:rsidP="00206655">
            <w:pPr>
              <w:rPr>
                <w:rFonts w:ascii="Comic Sans MS" w:hAnsi="Comic Sans MS" w:cs="Arial"/>
                <w:b/>
              </w:rPr>
            </w:pPr>
            <w:r w:rsidRPr="008C50C3">
              <w:rPr>
                <w:rFonts w:ascii="Comic Sans MS" w:hAnsi="Comic Sans MS" w:cs="Arial"/>
                <w:b/>
              </w:rPr>
              <w:t>Mechanisms:</w:t>
            </w:r>
          </w:p>
          <w:p w14:paraId="3A1F625B" w14:textId="46590B41" w:rsidR="00206655" w:rsidRPr="008C50C3" w:rsidRDefault="00206655" w:rsidP="00206655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</w:t>
            </w:r>
            <w:r w:rsidRPr="008C50C3">
              <w:rPr>
                <w:rFonts w:ascii="Comic Sans MS" w:hAnsi="Comic Sans MS" w:cs="Arial"/>
              </w:rPr>
              <w:t>Wheels and Axles</w:t>
            </w:r>
          </w:p>
          <w:p w14:paraId="4D18D4C0" w14:textId="610D1C84" w:rsidR="00AC49F3" w:rsidRPr="008C50C3" w:rsidRDefault="00206655" w:rsidP="00206655">
            <w:pPr>
              <w:rPr>
                <w:rFonts w:ascii="Comic Sans MS" w:hAnsi="Comic Sans MS"/>
              </w:rPr>
            </w:pPr>
            <w:r w:rsidRPr="008C50C3">
              <w:rPr>
                <w:rFonts w:ascii="Comic Sans MS" w:hAnsi="Comic Sans MS"/>
                <w:bCs/>
                <w:color w:val="538135" w:themeColor="accent6" w:themeShade="BF"/>
              </w:rPr>
              <w:t xml:space="preserve"> Design, make and evaluate – moving vehicle</w:t>
            </w:r>
          </w:p>
        </w:tc>
        <w:tc>
          <w:tcPr>
            <w:tcW w:w="4640" w:type="dxa"/>
          </w:tcPr>
          <w:p w14:paraId="5B057F62" w14:textId="77777777" w:rsidR="0001754F" w:rsidRPr="008C50C3" w:rsidRDefault="0001754F" w:rsidP="0001754F">
            <w:pPr>
              <w:rPr>
                <w:rFonts w:ascii="Comic Sans MS" w:hAnsi="Comic Sans MS" w:cs="Arial"/>
                <w:b/>
              </w:rPr>
            </w:pPr>
            <w:r w:rsidRPr="008C50C3">
              <w:rPr>
                <w:rFonts w:ascii="Comic Sans MS" w:hAnsi="Comic Sans MS" w:cs="Arial"/>
                <w:b/>
              </w:rPr>
              <w:t>Cooking and Nutrition:</w:t>
            </w:r>
          </w:p>
          <w:p w14:paraId="798381CC" w14:textId="464A7E5B" w:rsidR="0001754F" w:rsidRPr="008C50C3" w:rsidRDefault="0001754F" w:rsidP="0001754F">
            <w:pPr>
              <w:rPr>
                <w:rFonts w:ascii="Comic Sans MS" w:hAnsi="Comic Sans MS" w:cs="Arial"/>
              </w:rPr>
            </w:pPr>
            <w:r w:rsidRPr="008C50C3">
              <w:rPr>
                <w:rFonts w:ascii="Comic Sans MS" w:hAnsi="Comic Sans MS" w:cs="Arial"/>
              </w:rPr>
              <w:t>Preparing Fruit and Vegetables</w:t>
            </w:r>
          </w:p>
          <w:p w14:paraId="4D18D4CC" w14:textId="5EF11825" w:rsidR="0098784E" w:rsidRPr="008C50C3" w:rsidRDefault="0098784E" w:rsidP="0001754F">
            <w:pPr>
              <w:rPr>
                <w:rFonts w:ascii="Comic Sans MS" w:hAnsi="Comic Sans MS" w:cs="Arial"/>
              </w:rPr>
            </w:pPr>
            <w:r w:rsidRPr="008C50C3">
              <w:rPr>
                <w:rFonts w:ascii="Comic Sans MS" w:hAnsi="Comic Sans MS" w:cs="Arial"/>
                <w:color w:val="538135" w:themeColor="accent6" w:themeShade="BF"/>
              </w:rPr>
              <w:t>Vegetable Soup</w:t>
            </w:r>
          </w:p>
        </w:tc>
      </w:tr>
      <w:tr w:rsidR="0001754F" w:rsidRPr="00455F11" w14:paraId="1B100EAA" w14:textId="77777777" w:rsidTr="00E64606">
        <w:trPr>
          <w:trHeight w:val="3792"/>
        </w:trPr>
        <w:tc>
          <w:tcPr>
            <w:tcW w:w="1345" w:type="dxa"/>
          </w:tcPr>
          <w:p w14:paraId="33E53B1E" w14:textId="05BBC67D" w:rsidR="0001754F" w:rsidRPr="00455F11" w:rsidRDefault="00663BEA" w:rsidP="0001754F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t>Vocabulary</w:t>
            </w:r>
            <w:r>
              <w:rPr>
                <w:rFonts w:ascii="Comic Sans MS" w:hAnsi="Comic Sans MS" w:cs="Arial"/>
                <w:b/>
                <w:sz w:val="20"/>
                <w:szCs w:val="18"/>
              </w:rPr>
              <w:t xml:space="preserve"> to support Substantive and </w:t>
            </w:r>
            <w:r w:rsidRPr="00B845B1">
              <w:rPr>
                <w:rFonts w:ascii="Comic Sans MS" w:hAnsi="Comic Sans MS" w:cs="Arial"/>
                <w:b/>
                <w:color w:val="1F4E79" w:themeColor="accent1" w:themeShade="80"/>
                <w:sz w:val="20"/>
                <w:szCs w:val="18"/>
              </w:rPr>
              <w:t>Disciplinary Knowledge</w:t>
            </w:r>
          </w:p>
        </w:tc>
        <w:tc>
          <w:tcPr>
            <w:tcW w:w="4656" w:type="dxa"/>
          </w:tcPr>
          <w:p w14:paraId="2BB69E4B" w14:textId="464F9E02" w:rsidR="00F57D54" w:rsidRPr="008C50C3" w:rsidRDefault="00F57D54" w:rsidP="00F57D54">
            <w:pPr>
              <w:rPr>
                <w:rFonts w:ascii="Comic Sans MS" w:hAnsi="Comic Sans MS" w:cs="Arial"/>
                <w:szCs w:val="16"/>
              </w:rPr>
            </w:pPr>
            <w:r w:rsidRPr="008C50C3">
              <w:rPr>
                <w:rFonts w:ascii="Comic Sans MS" w:hAnsi="Comic Sans MS" w:cs="Arial"/>
                <w:szCs w:val="16"/>
              </w:rPr>
              <w:t xml:space="preserve">needle, pin, fabric, </w:t>
            </w:r>
          </w:p>
          <w:p w14:paraId="17E3712D" w14:textId="77777777" w:rsidR="00F57D54" w:rsidRPr="008C50C3" w:rsidRDefault="00F57D54" w:rsidP="00F57D54">
            <w:pPr>
              <w:rPr>
                <w:rFonts w:ascii="Comic Sans MS" w:hAnsi="Comic Sans MS" w:cs="Arial"/>
                <w:szCs w:val="16"/>
              </w:rPr>
            </w:pPr>
            <w:r w:rsidRPr="008C50C3">
              <w:rPr>
                <w:rFonts w:ascii="Comic Sans MS" w:hAnsi="Comic Sans MS" w:cs="Arial"/>
                <w:szCs w:val="16"/>
              </w:rPr>
              <w:t>template, pattern pieces,</w:t>
            </w:r>
          </w:p>
          <w:p w14:paraId="0B797B3B" w14:textId="77777777" w:rsidR="00F57D54" w:rsidRPr="008C50C3" w:rsidRDefault="00F57D54" w:rsidP="00F57D54">
            <w:pPr>
              <w:rPr>
                <w:rFonts w:ascii="Comic Sans MS" w:hAnsi="Comic Sans MS" w:cs="Arial"/>
                <w:szCs w:val="16"/>
              </w:rPr>
            </w:pPr>
            <w:r w:rsidRPr="008C50C3">
              <w:rPr>
                <w:rFonts w:ascii="Comic Sans MS" w:hAnsi="Comic Sans MS" w:cs="Arial"/>
                <w:szCs w:val="16"/>
              </w:rPr>
              <w:t>mark out, join, decorate, finish,</w:t>
            </w:r>
          </w:p>
          <w:p w14:paraId="4E793C88" w14:textId="77777777" w:rsidR="00F57D54" w:rsidRPr="008C50C3" w:rsidRDefault="00F57D54" w:rsidP="00F57D54">
            <w:pPr>
              <w:rPr>
                <w:rFonts w:ascii="Comic Sans MS" w:hAnsi="Comic Sans MS" w:cs="Arial"/>
                <w:szCs w:val="16"/>
              </w:rPr>
            </w:pPr>
            <w:r w:rsidRPr="008C50C3">
              <w:rPr>
                <w:rFonts w:ascii="Comic Sans MS" w:hAnsi="Comic Sans MS" w:cs="Arial"/>
                <w:szCs w:val="16"/>
              </w:rPr>
              <w:t>features, suitable, quality, mock-up</w:t>
            </w:r>
          </w:p>
          <w:p w14:paraId="1670B0FD" w14:textId="77777777" w:rsidR="0001754F" w:rsidRPr="008C50C3" w:rsidRDefault="0001754F" w:rsidP="0001754F">
            <w:pPr>
              <w:rPr>
                <w:rFonts w:ascii="Comic Sans MS" w:hAnsi="Comic Sans MS" w:cs="Arial"/>
                <w:szCs w:val="16"/>
              </w:rPr>
            </w:pPr>
          </w:p>
          <w:p w14:paraId="025547A2" w14:textId="1D7C7F04" w:rsidR="0001754F" w:rsidRPr="008C50C3" w:rsidRDefault="0001754F" w:rsidP="0001754F">
            <w:pPr>
              <w:rPr>
                <w:rFonts w:ascii="Comic Sans MS" w:hAnsi="Comic Sans MS" w:cs="Arial"/>
                <w:color w:val="2E74B5" w:themeColor="accent1" w:themeShade="BF"/>
                <w:szCs w:val="16"/>
              </w:rPr>
            </w:pPr>
            <w:r w:rsidRPr="008C50C3">
              <w:rPr>
                <w:rFonts w:ascii="Comic Sans MS" w:hAnsi="Comic Sans MS" w:cs="Arial"/>
                <w:color w:val="1F4E79" w:themeColor="accent1" w:themeShade="80"/>
                <w:szCs w:val="16"/>
              </w:rPr>
              <w:t>design, make, evaluate, purpose, user, criteria, function</w:t>
            </w:r>
          </w:p>
        </w:tc>
        <w:tc>
          <w:tcPr>
            <w:tcW w:w="4795" w:type="dxa"/>
          </w:tcPr>
          <w:p w14:paraId="4053A2F5" w14:textId="77777777" w:rsidR="00F57D54" w:rsidRPr="008C50C3" w:rsidRDefault="00F57D54" w:rsidP="00F57D54">
            <w:pPr>
              <w:rPr>
                <w:rFonts w:ascii="Comic Sans MS" w:hAnsi="Comic Sans MS" w:cs="Arial"/>
                <w:szCs w:val="16"/>
              </w:rPr>
            </w:pPr>
            <w:r w:rsidRPr="008C50C3">
              <w:rPr>
                <w:rFonts w:ascii="Comic Sans MS" w:hAnsi="Comic Sans MS" w:cs="Arial"/>
                <w:szCs w:val="16"/>
              </w:rPr>
              <w:t>vehicle, wheel, axle, axle holder, assembling, cutting,</w:t>
            </w:r>
            <w:r>
              <w:rPr>
                <w:rFonts w:ascii="Comic Sans MS" w:hAnsi="Comic Sans MS" w:cs="Arial"/>
                <w:szCs w:val="16"/>
              </w:rPr>
              <w:t xml:space="preserve"> </w:t>
            </w:r>
            <w:r w:rsidRPr="008C50C3">
              <w:rPr>
                <w:rFonts w:ascii="Comic Sans MS" w:hAnsi="Comic Sans MS" w:cs="Arial"/>
                <w:szCs w:val="16"/>
              </w:rPr>
              <w:t>fixed, free</w:t>
            </w:r>
          </w:p>
          <w:p w14:paraId="639F71E2" w14:textId="77777777" w:rsidR="00F57D54" w:rsidRPr="008C50C3" w:rsidRDefault="00F57D54" w:rsidP="00F57D54">
            <w:pPr>
              <w:rPr>
                <w:rFonts w:ascii="Comic Sans MS" w:hAnsi="Comic Sans MS" w:cs="Arial"/>
                <w:szCs w:val="16"/>
              </w:rPr>
            </w:pPr>
            <w:r>
              <w:rPr>
                <w:rFonts w:ascii="Comic Sans MS" w:hAnsi="Comic Sans MS" w:cs="Arial"/>
                <w:szCs w:val="16"/>
              </w:rPr>
              <w:t>moving</w:t>
            </w:r>
          </w:p>
          <w:p w14:paraId="59EF36C5" w14:textId="2A215627" w:rsidR="00415147" w:rsidRDefault="00415147" w:rsidP="0001754F">
            <w:pPr>
              <w:rPr>
                <w:rFonts w:ascii="Comic Sans MS" w:hAnsi="Comic Sans MS" w:cs="Arial"/>
                <w:szCs w:val="16"/>
              </w:rPr>
            </w:pPr>
          </w:p>
          <w:p w14:paraId="5BF2EEF5" w14:textId="77777777" w:rsidR="00E35CCB" w:rsidRPr="008C50C3" w:rsidRDefault="00E35CCB" w:rsidP="0001754F">
            <w:pPr>
              <w:rPr>
                <w:rFonts w:ascii="Comic Sans MS" w:hAnsi="Comic Sans MS" w:cs="Arial"/>
                <w:szCs w:val="16"/>
              </w:rPr>
            </w:pPr>
          </w:p>
          <w:p w14:paraId="0A042F51" w14:textId="5AE3382F" w:rsidR="0001754F" w:rsidRPr="008C50C3" w:rsidRDefault="0001754F" w:rsidP="0001754F">
            <w:pPr>
              <w:rPr>
                <w:rFonts w:ascii="Comic Sans MS" w:hAnsi="Comic Sans MS" w:cs="Arial"/>
                <w:color w:val="1F4E79" w:themeColor="accent1" w:themeShade="80"/>
                <w:szCs w:val="16"/>
              </w:rPr>
            </w:pPr>
            <w:r w:rsidRPr="008C50C3">
              <w:rPr>
                <w:rFonts w:ascii="Comic Sans MS" w:hAnsi="Comic Sans MS" w:cs="Arial"/>
                <w:color w:val="1F4E79" w:themeColor="accent1" w:themeShade="80"/>
                <w:szCs w:val="16"/>
              </w:rPr>
              <w:t>design brief, design criteria, make,</w:t>
            </w:r>
          </w:p>
          <w:p w14:paraId="1CA9CC4C" w14:textId="5A9CBBFC" w:rsidR="0001754F" w:rsidRPr="008C50C3" w:rsidRDefault="0001754F" w:rsidP="0001754F">
            <w:pPr>
              <w:rPr>
                <w:rFonts w:ascii="Comic Sans MS" w:hAnsi="Comic Sans MS" w:cs="Arial"/>
                <w:szCs w:val="16"/>
              </w:rPr>
            </w:pPr>
            <w:r w:rsidRPr="008C50C3">
              <w:rPr>
                <w:rFonts w:ascii="Comic Sans MS" w:hAnsi="Comic Sans MS" w:cs="Arial"/>
                <w:color w:val="1F4E79" w:themeColor="accent1" w:themeShade="80"/>
                <w:szCs w:val="16"/>
              </w:rPr>
              <w:t>evaluate, user, purpose, function</w:t>
            </w:r>
          </w:p>
        </w:tc>
        <w:tc>
          <w:tcPr>
            <w:tcW w:w="4640" w:type="dxa"/>
          </w:tcPr>
          <w:p w14:paraId="2713B524" w14:textId="77777777" w:rsidR="00EC5985" w:rsidRPr="00CA2EE5" w:rsidRDefault="00EC5985" w:rsidP="00EC5985">
            <w:pPr>
              <w:rPr>
                <w:rFonts w:ascii="Comic Sans MS" w:hAnsi="Comic Sans MS" w:cs="Arial"/>
                <w:szCs w:val="16"/>
              </w:rPr>
            </w:pPr>
            <w:r w:rsidRPr="00CA2EE5">
              <w:rPr>
                <w:rFonts w:ascii="Comic Sans MS" w:hAnsi="Comic Sans MS" w:cs="Arial"/>
                <w:szCs w:val="16"/>
              </w:rPr>
              <w:t xml:space="preserve">knife, chopping board, safety, bridge hold, fruit names, healthy diet, ingredients, </w:t>
            </w:r>
          </w:p>
          <w:p w14:paraId="3A18E03A" w14:textId="134FB5E9" w:rsidR="00EC5985" w:rsidRDefault="00EC5985" w:rsidP="00EC5985">
            <w:pPr>
              <w:rPr>
                <w:rFonts w:ascii="Comic Sans MS" w:hAnsi="Comic Sans MS" w:cs="Arial"/>
                <w:szCs w:val="16"/>
              </w:rPr>
            </w:pPr>
          </w:p>
          <w:p w14:paraId="74026A0F" w14:textId="77777777" w:rsidR="00E35CCB" w:rsidRDefault="00E35CCB" w:rsidP="00EC5985">
            <w:pPr>
              <w:rPr>
                <w:rFonts w:ascii="Comic Sans MS" w:hAnsi="Comic Sans MS" w:cs="Arial"/>
                <w:szCs w:val="16"/>
              </w:rPr>
            </w:pPr>
          </w:p>
          <w:p w14:paraId="675ED9C0" w14:textId="77777777" w:rsidR="00EC5985" w:rsidRPr="00CA2EE5" w:rsidRDefault="00EC5985" w:rsidP="00EC5985">
            <w:pPr>
              <w:rPr>
                <w:rFonts w:ascii="Comic Sans MS" w:hAnsi="Comic Sans MS" w:cs="Arial"/>
                <w:szCs w:val="16"/>
              </w:rPr>
            </w:pPr>
          </w:p>
          <w:p w14:paraId="390F4D2A" w14:textId="3CD47BEF" w:rsidR="0001754F" w:rsidRPr="008C50C3" w:rsidRDefault="00EC5985" w:rsidP="00EC5985">
            <w:pPr>
              <w:rPr>
                <w:rFonts w:ascii="Comic Sans MS" w:hAnsi="Comic Sans MS" w:cs="Arial"/>
                <w:szCs w:val="16"/>
              </w:rPr>
            </w:pPr>
            <w:r w:rsidRPr="00CA2EE5">
              <w:rPr>
                <w:rFonts w:ascii="Comic Sans MS" w:hAnsi="Comic Sans MS" w:cs="Arial"/>
                <w:color w:val="1F4E79" w:themeColor="accent1" w:themeShade="80"/>
                <w:szCs w:val="16"/>
              </w:rPr>
              <w:t>design criteria, product</w:t>
            </w:r>
            <w:r>
              <w:rPr>
                <w:rFonts w:ascii="Comic Sans MS" w:hAnsi="Comic Sans MS" w:cs="Arial"/>
                <w:color w:val="1F4E79" w:themeColor="accent1" w:themeShade="80"/>
                <w:szCs w:val="16"/>
              </w:rPr>
              <w:t>,</w:t>
            </w:r>
            <w:r w:rsidRPr="00CA2EE5">
              <w:rPr>
                <w:rFonts w:ascii="Comic Sans MS" w:hAnsi="Comic Sans MS" w:cs="Arial"/>
                <w:color w:val="1F4E79" w:themeColor="accent1" w:themeShade="80"/>
                <w:szCs w:val="16"/>
              </w:rPr>
              <w:t xml:space="preserve"> </w:t>
            </w:r>
            <w:r>
              <w:rPr>
                <w:rFonts w:ascii="Comic Sans MS" w:hAnsi="Comic Sans MS" w:cs="Arial"/>
                <w:color w:val="1F4E79" w:themeColor="accent1" w:themeShade="80"/>
                <w:szCs w:val="16"/>
              </w:rPr>
              <w:t xml:space="preserve">make, </w:t>
            </w:r>
            <w:r w:rsidRPr="00CA2EE5">
              <w:rPr>
                <w:rFonts w:ascii="Comic Sans MS" w:hAnsi="Comic Sans MS" w:cs="Arial"/>
                <w:color w:val="1F4E79" w:themeColor="accent1" w:themeShade="80"/>
                <w:szCs w:val="16"/>
              </w:rPr>
              <w:t>evaluate</w:t>
            </w:r>
          </w:p>
        </w:tc>
      </w:tr>
    </w:tbl>
    <w:p w14:paraId="4D18D52F" w14:textId="77777777" w:rsidR="00042995" w:rsidRDefault="00042995" w:rsidP="00506F26"/>
    <w:p w14:paraId="4AB84E95" w14:textId="77777777" w:rsidR="000A16E9" w:rsidRDefault="000A16E9" w:rsidP="00506F26"/>
    <w:p w14:paraId="24D8DDFD" w14:textId="77777777" w:rsidR="000A16E9" w:rsidRDefault="000A16E9" w:rsidP="00506F26"/>
    <w:p w14:paraId="70B62208" w14:textId="77777777" w:rsidR="000A16E9" w:rsidRDefault="000A16E9" w:rsidP="00506F26"/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1276"/>
        <w:gridCol w:w="4678"/>
        <w:gridCol w:w="4819"/>
        <w:gridCol w:w="4663"/>
      </w:tblGrid>
      <w:tr w:rsidR="000A16E9" w:rsidRPr="000A16E9" w14:paraId="2484B9A8" w14:textId="77777777" w:rsidTr="006232C9">
        <w:trPr>
          <w:trHeight w:val="43"/>
        </w:trPr>
        <w:tc>
          <w:tcPr>
            <w:tcW w:w="1276" w:type="dxa"/>
          </w:tcPr>
          <w:p w14:paraId="5C02C8C1" w14:textId="5911DE0F" w:rsidR="000A16E9" w:rsidRPr="00455F11" w:rsidRDefault="00262FD3" w:rsidP="006232C9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>
              <w:rPr>
                <w:rFonts w:ascii="Comic Sans MS" w:hAnsi="Comic Sans MS" w:cs="Arial"/>
                <w:b/>
                <w:sz w:val="20"/>
                <w:szCs w:val="18"/>
              </w:rPr>
              <w:lastRenderedPageBreak/>
              <w:t>Lesson Objective</w:t>
            </w:r>
          </w:p>
        </w:tc>
        <w:tc>
          <w:tcPr>
            <w:tcW w:w="4678" w:type="dxa"/>
          </w:tcPr>
          <w:p w14:paraId="4788E3F0" w14:textId="7685C379" w:rsidR="00262FD3" w:rsidRDefault="00262FD3" w:rsidP="00262F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 w:rsidRPr="00262FD3">
              <w:rPr>
                <w:rFonts w:ascii="Comic Sans MS" w:hAnsi="Comic Sans MS" w:cs="Arial"/>
                <w:sz w:val="24"/>
                <w:szCs w:val="24"/>
              </w:rPr>
              <w:t>To learn how to thread and use a needle.</w:t>
            </w:r>
            <w:r w:rsidR="00F57D54">
              <w:rPr>
                <w:rFonts w:ascii="Comic Sans MS" w:hAnsi="Comic Sans MS" w:cs="Arial"/>
                <w:sz w:val="24"/>
                <w:szCs w:val="24"/>
              </w:rPr>
              <w:t xml:space="preserve"> (explore)</w:t>
            </w:r>
          </w:p>
          <w:p w14:paraId="3536E29B" w14:textId="77777777" w:rsidR="00262FD3" w:rsidRPr="00262FD3" w:rsidRDefault="00262FD3" w:rsidP="00262FD3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</w:p>
          <w:p w14:paraId="40829430" w14:textId="354839A5" w:rsidR="00262FD3" w:rsidRDefault="00262FD3" w:rsidP="00262F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 w:rsidRPr="00262FD3">
              <w:rPr>
                <w:rFonts w:ascii="Comic Sans MS" w:hAnsi="Comic Sans MS" w:cs="Arial"/>
                <w:sz w:val="24"/>
                <w:szCs w:val="24"/>
              </w:rPr>
              <w:t xml:space="preserve">To learn how to do a running stitch. </w:t>
            </w:r>
          </w:p>
          <w:p w14:paraId="2ED849D5" w14:textId="44B345AE" w:rsidR="00262FD3" w:rsidRPr="00262FD3" w:rsidRDefault="00262FD3" w:rsidP="00262FD3">
            <w:pPr>
              <w:jc w:val="left"/>
              <w:rPr>
                <w:rFonts w:ascii="Comic Sans MS" w:hAnsi="Comic Sans MS" w:cs="Arial"/>
                <w:sz w:val="24"/>
                <w:szCs w:val="24"/>
              </w:rPr>
            </w:pPr>
          </w:p>
          <w:p w14:paraId="6A7C9C8A" w14:textId="14902D0E" w:rsidR="00262FD3" w:rsidRDefault="00262FD3" w:rsidP="00262F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 w:rsidRPr="00262FD3">
              <w:rPr>
                <w:rFonts w:ascii="Comic Sans MS" w:hAnsi="Comic Sans MS" w:cs="Arial"/>
                <w:sz w:val="24"/>
                <w:szCs w:val="24"/>
              </w:rPr>
              <w:t>To design a Christmas patch. (</w:t>
            </w:r>
            <w:r w:rsidR="002D34A0">
              <w:rPr>
                <w:rFonts w:ascii="Comic Sans MS" w:hAnsi="Comic Sans MS" w:cs="Arial"/>
                <w:sz w:val="24"/>
                <w:szCs w:val="24"/>
              </w:rPr>
              <w:t>Children</w:t>
            </w:r>
            <w:r w:rsidRPr="00262FD3">
              <w:rPr>
                <w:rFonts w:ascii="Comic Sans MS" w:hAnsi="Comic Sans MS" w:cs="Arial"/>
                <w:sz w:val="24"/>
                <w:szCs w:val="24"/>
              </w:rPr>
              <w:t xml:space="preserve"> can add additional sewing detail if confident</w:t>
            </w:r>
            <w:r w:rsidR="002D34A0">
              <w:rPr>
                <w:rFonts w:ascii="Comic Sans MS" w:hAnsi="Comic Sans MS" w:cs="Arial"/>
                <w:sz w:val="24"/>
                <w:szCs w:val="24"/>
              </w:rPr>
              <w:t xml:space="preserve"> and able</w:t>
            </w:r>
            <w:r w:rsidRPr="00262FD3">
              <w:rPr>
                <w:rFonts w:ascii="Comic Sans MS" w:hAnsi="Comic Sans MS" w:cs="Arial"/>
                <w:sz w:val="24"/>
                <w:szCs w:val="24"/>
              </w:rPr>
              <w:t>)</w:t>
            </w:r>
          </w:p>
          <w:p w14:paraId="3C15DB60" w14:textId="77777777" w:rsidR="00262FD3" w:rsidRPr="00262FD3" w:rsidRDefault="00262FD3" w:rsidP="00262FD3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</w:p>
          <w:p w14:paraId="08E744C0" w14:textId="2D8DCD10" w:rsidR="00262FD3" w:rsidRDefault="00262FD3" w:rsidP="00262F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 w:rsidRPr="00262FD3">
              <w:rPr>
                <w:rFonts w:ascii="Comic Sans MS" w:hAnsi="Comic Sans MS" w:cs="Arial"/>
                <w:sz w:val="24"/>
                <w:szCs w:val="24"/>
              </w:rPr>
              <w:t xml:space="preserve">To make a Christmas patch using a running stitch. </w:t>
            </w:r>
          </w:p>
          <w:p w14:paraId="28C35BBC" w14:textId="52FBAC84" w:rsidR="00262FD3" w:rsidRPr="00262FD3" w:rsidRDefault="00262FD3" w:rsidP="00262FD3">
            <w:pPr>
              <w:jc w:val="left"/>
              <w:rPr>
                <w:rFonts w:ascii="Comic Sans MS" w:hAnsi="Comic Sans MS" w:cs="Arial"/>
                <w:sz w:val="24"/>
                <w:szCs w:val="24"/>
              </w:rPr>
            </w:pPr>
          </w:p>
          <w:p w14:paraId="0338BFBD" w14:textId="77777777" w:rsidR="00262FD3" w:rsidRDefault="00262FD3" w:rsidP="00262FD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 w:rsidRPr="00262FD3">
              <w:rPr>
                <w:rFonts w:ascii="Comic Sans MS" w:hAnsi="Comic Sans MS" w:cs="Arial"/>
                <w:sz w:val="24"/>
                <w:szCs w:val="24"/>
              </w:rPr>
              <w:t>To evaluate my Christmas patch.</w:t>
            </w:r>
          </w:p>
          <w:p w14:paraId="33205E1F" w14:textId="77777777" w:rsidR="00262FD3" w:rsidRPr="00262FD3" w:rsidRDefault="00262FD3" w:rsidP="00262FD3">
            <w:pPr>
              <w:pStyle w:val="ListParagraph"/>
              <w:rPr>
                <w:rFonts w:ascii="Comic Sans MS" w:hAnsi="Comic Sans MS" w:cs="Arial"/>
                <w:sz w:val="24"/>
                <w:szCs w:val="24"/>
              </w:rPr>
            </w:pPr>
          </w:p>
          <w:p w14:paraId="6EF9CFEE" w14:textId="2C84F1B0" w:rsidR="000A16E9" w:rsidRPr="00262FD3" w:rsidRDefault="00262FD3" w:rsidP="00262FD3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  <w:r w:rsidRPr="00262FD3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6CBE656E" w14:textId="20EFDD40" w:rsidR="007212C6" w:rsidRDefault="007212C6" w:rsidP="000A16E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 learn what an axle</w:t>
            </w:r>
            <w:r w:rsidR="00E42C1A">
              <w:rPr>
                <w:rFonts w:ascii="Comic Sans MS" w:hAnsi="Comic Sans MS" w:cs="Arial"/>
                <w:sz w:val="24"/>
                <w:szCs w:val="24"/>
              </w:rPr>
              <w:t xml:space="preserve"> and a wheel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is</w:t>
            </w:r>
            <w:r w:rsidR="00EC5985">
              <w:rPr>
                <w:rFonts w:ascii="Comic Sans MS" w:hAnsi="Comic Sans MS" w:cs="Arial"/>
                <w:sz w:val="24"/>
                <w:szCs w:val="24"/>
              </w:rPr>
              <w:t xml:space="preserve">. </w:t>
            </w:r>
          </w:p>
          <w:p w14:paraId="2C054750" w14:textId="5E0DF511" w:rsidR="00EC5985" w:rsidRPr="00EC5985" w:rsidRDefault="00EC5985" w:rsidP="00EC5985">
            <w:pPr>
              <w:jc w:val="left"/>
              <w:rPr>
                <w:rFonts w:ascii="Comic Sans MS" w:hAnsi="Comic Sans MS" w:cs="Arial"/>
                <w:sz w:val="24"/>
                <w:szCs w:val="24"/>
              </w:rPr>
            </w:pPr>
          </w:p>
          <w:p w14:paraId="09A4E386" w14:textId="233DE1D1" w:rsidR="007212C6" w:rsidRDefault="007212C6" w:rsidP="000A16E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To </w:t>
            </w:r>
            <w:r w:rsidR="008923A7">
              <w:rPr>
                <w:rFonts w:ascii="Comic Sans MS" w:hAnsi="Comic Sans MS" w:cs="Arial"/>
                <w:sz w:val="24"/>
                <w:szCs w:val="24"/>
              </w:rPr>
              <w:t>understand how</w:t>
            </w:r>
            <w:r w:rsidR="00EC5985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17AE9">
              <w:rPr>
                <w:rFonts w:ascii="Comic Sans MS" w:hAnsi="Comic Sans MS" w:cs="Arial"/>
                <w:sz w:val="24"/>
                <w:szCs w:val="24"/>
              </w:rPr>
              <w:t xml:space="preserve">wheels and </w:t>
            </w:r>
            <w:r w:rsidR="00EC5985">
              <w:rPr>
                <w:rFonts w:ascii="Comic Sans MS" w:hAnsi="Comic Sans MS" w:cs="Arial"/>
                <w:sz w:val="24"/>
                <w:szCs w:val="24"/>
              </w:rPr>
              <w:t>axles</w:t>
            </w:r>
            <w:r w:rsidR="008923A7">
              <w:rPr>
                <w:rFonts w:ascii="Comic Sans MS" w:hAnsi="Comic Sans MS" w:cs="Arial"/>
                <w:sz w:val="24"/>
                <w:szCs w:val="24"/>
              </w:rPr>
              <w:t xml:space="preserve"> work</w:t>
            </w:r>
            <w:r w:rsidR="00EC5985">
              <w:rPr>
                <w:rFonts w:ascii="Comic Sans MS" w:hAnsi="Comic Sans MS" w:cs="Arial"/>
                <w:sz w:val="24"/>
                <w:szCs w:val="24"/>
              </w:rPr>
              <w:t>. (</w:t>
            </w:r>
            <w:r w:rsidR="008923A7">
              <w:rPr>
                <w:rFonts w:ascii="Comic Sans MS" w:hAnsi="Comic Sans MS" w:cs="Arial"/>
                <w:sz w:val="24"/>
                <w:szCs w:val="24"/>
              </w:rPr>
              <w:t xml:space="preserve">explore </w:t>
            </w:r>
            <w:r w:rsidR="0063480F">
              <w:rPr>
                <w:rFonts w:ascii="Comic Sans MS" w:hAnsi="Comic Sans MS" w:cs="Arial"/>
                <w:sz w:val="24"/>
                <w:szCs w:val="24"/>
              </w:rPr>
              <w:t>toy cars, trolleys</w:t>
            </w:r>
            <w:r w:rsidR="00EA6F43">
              <w:rPr>
                <w:rFonts w:ascii="Comic Sans MS" w:hAnsi="Comic Sans MS" w:cs="Arial"/>
                <w:sz w:val="24"/>
                <w:szCs w:val="24"/>
              </w:rPr>
              <w:t xml:space="preserve"> etc</w:t>
            </w:r>
            <w:r w:rsidR="00EC5985">
              <w:rPr>
                <w:rFonts w:ascii="Comic Sans MS" w:hAnsi="Comic Sans MS" w:cs="Arial"/>
                <w:sz w:val="24"/>
                <w:szCs w:val="24"/>
              </w:rPr>
              <w:t>)</w:t>
            </w:r>
          </w:p>
          <w:p w14:paraId="2A0A5CDA" w14:textId="5295A5E4" w:rsidR="00EC5985" w:rsidRPr="00EC5985" w:rsidRDefault="00EC5985" w:rsidP="00EC5985">
            <w:pPr>
              <w:jc w:val="left"/>
              <w:rPr>
                <w:rFonts w:ascii="Comic Sans MS" w:hAnsi="Comic Sans MS" w:cs="Arial"/>
                <w:sz w:val="24"/>
                <w:szCs w:val="24"/>
              </w:rPr>
            </w:pPr>
          </w:p>
          <w:p w14:paraId="09785937" w14:textId="520A07F3" w:rsidR="00EC5985" w:rsidRDefault="007212C6" w:rsidP="000A16E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 design a moving vehicle</w:t>
            </w:r>
            <w:r w:rsidR="00EC5985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14:paraId="65DFD33C" w14:textId="060F26B8" w:rsidR="00EC5985" w:rsidRPr="00EC5985" w:rsidRDefault="00EC5985" w:rsidP="00EC5985">
            <w:pPr>
              <w:jc w:val="left"/>
              <w:rPr>
                <w:rFonts w:ascii="Comic Sans MS" w:hAnsi="Comic Sans MS" w:cs="Arial"/>
                <w:sz w:val="24"/>
                <w:szCs w:val="24"/>
              </w:rPr>
            </w:pPr>
          </w:p>
          <w:p w14:paraId="5558E54A" w14:textId="0E4D06C3" w:rsidR="00EC5985" w:rsidRDefault="00EC5985" w:rsidP="000A16E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 make a moving vehicle.</w:t>
            </w:r>
          </w:p>
          <w:p w14:paraId="3C0916DF" w14:textId="4F9FDB88" w:rsidR="00EC5985" w:rsidRPr="00EC5985" w:rsidRDefault="00EC5985" w:rsidP="00EC5985">
            <w:pPr>
              <w:jc w:val="left"/>
              <w:rPr>
                <w:rFonts w:ascii="Comic Sans MS" w:hAnsi="Comic Sans MS" w:cs="Arial"/>
                <w:sz w:val="24"/>
                <w:szCs w:val="24"/>
              </w:rPr>
            </w:pPr>
          </w:p>
          <w:p w14:paraId="16E64928" w14:textId="0FABC965" w:rsidR="000A16E9" w:rsidRPr="00262FD3" w:rsidRDefault="00EC5985" w:rsidP="000A16E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To evaluate my moving vehicle. </w:t>
            </w:r>
          </w:p>
        </w:tc>
        <w:tc>
          <w:tcPr>
            <w:tcW w:w="4663" w:type="dxa"/>
          </w:tcPr>
          <w:p w14:paraId="13707D1A" w14:textId="77777777" w:rsidR="00EC5985" w:rsidRDefault="00EC5985" w:rsidP="00EC5985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  <w:r w:rsidRPr="005F648A">
              <w:rPr>
                <w:rFonts w:ascii="Comic Sans MS" w:hAnsi="Comic Sans MS" w:cs="Arial"/>
                <w:sz w:val="24"/>
                <w:szCs w:val="20"/>
              </w:rPr>
              <w:t>At the start of each lesson recap food hygiene (in a variety of ways)</w:t>
            </w:r>
          </w:p>
          <w:p w14:paraId="5D7BF87B" w14:textId="77777777" w:rsidR="00EC5985" w:rsidRPr="00313149" w:rsidRDefault="00EC5985" w:rsidP="00EC5985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77F85CB3" w14:textId="77777777" w:rsidR="00EC5985" w:rsidRDefault="00EC5985" w:rsidP="00EC598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 w:rsidRPr="005F648A">
              <w:rPr>
                <w:rFonts w:ascii="Comic Sans MS" w:hAnsi="Comic Sans MS" w:cs="Arial"/>
                <w:sz w:val="24"/>
                <w:szCs w:val="20"/>
              </w:rPr>
              <w:t>To understand the importance of food hygiene.</w:t>
            </w:r>
          </w:p>
          <w:p w14:paraId="0E092CF3" w14:textId="77777777" w:rsidR="00EC5985" w:rsidRDefault="00EC5985" w:rsidP="00EC5985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110E2BBD" w14:textId="1E472816" w:rsidR="00EC5985" w:rsidRDefault="00EC5985" w:rsidP="00EC598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>
              <w:rPr>
                <w:rFonts w:ascii="Comic Sans MS" w:hAnsi="Comic Sans MS" w:cs="Arial"/>
                <w:sz w:val="24"/>
                <w:szCs w:val="20"/>
              </w:rPr>
              <w:t xml:space="preserve">To understand where vegetables come from. </w:t>
            </w:r>
          </w:p>
          <w:p w14:paraId="0D30B509" w14:textId="77777777" w:rsidR="00EC5985" w:rsidRPr="00313149" w:rsidRDefault="00EC5985" w:rsidP="00EC5985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209DE4D4" w14:textId="77777777" w:rsidR="00EC5985" w:rsidRDefault="00EC5985" w:rsidP="00EC598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 w:rsidRPr="005F648A">
              <w:rPr>
                <w:rFonts w:ascii="Comic Sans MS" w:hAnsi="Comic Sans MS" w:cs="Arial"/>
                <w:sz w:val="24"/>
                <w:szCs w:val="20"/>
              </w:rPr>
              <w:t xml:space="preserve">To know how to use a knife safely (playdoh).  </w:t>
            </w:r>
          </w:p>
          <w:p w14:paraId="64604DBA" w14:textId="77777777" w:rsidR="00EC5985" w:rsidRPr="005F648A" w:rsidRDefault="00EC5985" w:rsidP="00EC5985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5D92BD4F" w14:textId="3EA2B712" w:rsidR="00EC5985" w:rsidRDefault="00EC5985" w:rsidP="00EC598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 w:rsidRPr="005F648A">
              <w:rPr>
                <w:rFonts w:ascii="Comic Sans MS" w:hAnsi="Comic Sans MS" w:cs="Arial"/>
                <w:sz w:val="24"/>
                <w:szCs w:val="20"/>
              </w:rPr>
              <w:t xml:space="preserve">To design a </w:t>
            </w:r>
            <w:r>
              <w:rPr>
                <w:rFonts w:ascii="Comic Sans MS" w:hAnsi="Comic Sans MS" w:cs="Arial"/>
                <w:sz w:val="24"/>
                <w:szCs w:val="20"/>
              </w:rPr>
              <w:t>vegetable soup</w:t>
            </w:r>
            <w:r w:rsidRPr="005F648A">
              <w:rPr>
                <w:rFonts w:ascii="Comic Sans MS" w:hAnsi="Comic Sans MS" w:cs="Arial"/>
                <w:sz w:val="24"/>
                <w:szCs w:val="20"/>
              </w:rPr>
              <w:t>.</w:t>
            </w:r>
          </w:p>
          <w:p w14:paraId="7217C557" w14:textId="77777777" w:rsidR="00EC5985" w:rsidRPr="008923A7" w:rsidRDefault="00EC5985" w:rsidP="008923A7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14FA8A1A" w14:textId="30AF55B6" w:rsidR="00EC5985" w:rsidRDefault="00EC5985" w:rsidP="00EC598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mic Sans MS" w:hAnsi="Comic Sans MS" w:cs="Arial"/>
                <w:sz w:val="24"/>
                <w:szCs w:val="20"/>
              </w:rPr>
            </w:pPr>
            <w:r w:rsidRPr="005F648A">
              <w:rPr>
                <w:rFonts w:ascii="Comic Sans MS" w:hAnsi="Comic Sans MS" w:cs="Arial"/>
                <w:sz w:val="24"/>
                <w:szCs w:val="20"/>
              </w:rPr>
              <w:t>To make</w:t>
            </w:r>
            <w:r>
              <w:rPr>
                <w:rFonts w:ascii="Comic Sans MS" w:hAnsi="Comic Sans MS" w:cs="Arial"/>
                <w:sz w:val="24"/>
                <w:szCs w:val="20"/>
              </w:rPr>
              <w:t xml:space="preserve"> </w:t>
            </w:r>
            <w:r w:rsidRPr="005F648A">
              <w:rPr>
                <w:rFonts w:ascii="Comic Sans MS" w:hAnsi="Comic Sans MS" w:cs="Arial"/>
                <w:sz w:val="24"/>
                <w:szCs w:val="20"/>
              </w:rPr>
              <w:t xml:space="preserve">a </w:t>
            </w:r>
            <w:r>
              <w:rPr>
                <w:rFonts w:ascii="Comic Sans MS" w:hAnsi="Comic Sans MS" w:cs="Arial"/>
                <w:sz w:val="24"/>
                <w:szCs w:val="20"/>
              </w:rPr>
              <w:t>vegetable soup</w:t>
            </w:r>
            <w:r w:rsidRPr="00EC5985">
              <w:rPr>
                <w:rFonts w:ascii="Comic Sans MS" w:hAnsi="Comic Sans MS" w:cs="Arial"/>
                <w:sz w:val="24"/>
                <w:szCs w:val="20"/>
              </w:rPr>
              <w:t xml:space="preserve"> and evaluate it. </w:t>
            </w:r>
          </w:p>
          <w:p w14:paraId="6410F150" w14:textId="77777777" w:rsidR="008923A7" w:rsidRPr="008923A7" w:rsidRDefault="008923A7" w:rsidP="008923A7">
            <w:pPr>
              <w:pStyle w:val="ListParagraph"/>
              <w:rPr>
                <w:rFonts w:ascii="Comic Sans MS" w:hAnsi="Comic Sans MS" w:cs="Arial"/>
                <w:sz w:val="24"/>
                <w:szCs w:val="20"/>
              </w:rPr>
            </w:pPr>
          </w:p>
          <w:p w14:paraId="36815DA6" w14:textId="69727005" w:rsidR="008923A7" w:rsidRPr="008923A7" w:rsidRDefault="008923A7" w:rsidP="008923A7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  <w:r w:rsidRPr="008923A7">
              <w:rPr>
                <w:rFonts w:ascii="Comic Sans MS" w:hAnsi="Comic Sans MS" w:cs="Arial"/>
                <w:sz w:val="24"/>
                <w:szCs w:val="20"/>
              </w:rPr>
              <w:t xml:space="preserve">Covered throughout and during science and PHSE lessons - </w:t>
            </w:r>
            <w:r w:rsidRPr="008923A7">
              <w:rPr>
                <w:rFonts w:ascii="Comic Sans MS" w:hAnsi="Comic Sans MS" w:cs="Arial"/>
                <w:sz w:val="24"/>
                <w:szCs w:val="20"/>
              </w:rPr>
              <w:t xml:space="preserve">To understand the principles of a healthy diet. </w:t>
            </w:r>
          </w:p>
          <w:p w14:paraId="09DC50B5" w14:textId="1BF27030" w:rsidR="008923A7" w:rsidRPr="008923A7" w:rsidRDefault="008923A7" w:rsidP="008923A7">
            <w:pPr>
              <w:jc w:val="left"/>
              <w:rPr>
                <w:rFonts w:ascii="Comic Sans MS" w:hAnsi="Comic Sans MS" w:cs="Arial"/>
                <w:sz w:val="24"/>
                <w:szCs w:val="20"/>
              </w:rPr>
            </w:pPr>
          </w:p>
          <w:p w14:paraId="238E489F" w14:textId="2C8E4630" w:rsidR="000A16E9" w:rsidRPr="00262FD3" w:rsidRDefault="000A16E9" w:rsidP="00EC5985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14:paraId="21913DF6" w14:textId="77777777" w:rsidR="000A16E9" w:rsidRPr="006A5527" w:rsidRDefault="000A16E9" w:rsidP="00506F26">
      <w:pPr>
        <w:rPr>
          <w:sz w:val="20"/>
          <w:szCs w:val="16"/>
        </w:rPr>
      </w:pPr>
    </w:p>
    <w:sectPr w:rsidR="000A16E9" w:rsidRPr="006A5527" w:rsidSect="00042995">
      <w:headerReference w:type="default" r:id="rId12"/>
      <w:pgSz w:w="16838" w:h="11906" w:orient="landscape"/>
      <w:pgMar w:top="720" w:right="720" w:bottom="720" w:left="720" w:header="113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2512" w14:textId="77777777" w:rsidR="00C75ACD" w:rsidRDefault="00C75ACD" w:rsidP="00042995">
      <w:pPr>
        <w:spacing w:after="0" w:line="240" w:lineRule="auto"/>
      </w:pPr>
      <w:r>
        <w:separator/>
      </w:r>
    </w:p>
  </w:endnote>
  <w:endnote w:type="continuationSeparator" w:id="0">
    <w:p w14:paraId="3F970BFC" w14:textId="77777777" w:rsidR="00C75ACD" w:rsidRDefault="00C75ACD" w:rsidP="00042995">
      <w:pPr>
        <w:spacing w:after="0" w:line="240" w:lineRule="auto"/>
      </w:pPr>
      <w:r>
        <w:continuationSeparator/>
      </w:r>
    </w:p>
  </w:endnote>
  <w:endnote w:type="continuationNotice" w:id="1">
    <w:p w14:paraId="262CEC02" w14:textId="77777777" w:rsidR="00C75ACD" w:rsidRDefault="00C75A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64FD6" w14:textId="77777777" w:rsidR="00C75ACD" w:rsidRDefault="00C75ACD" w:rsidP="00042995">
      <w:pPr>
        <w:spacing w:after="0" w:line="240" w:lineRule="auto"/>
      </w:pPr>
      <w:r>
        <w:separator/>
      </w:r>
    </w:p>
  </w:footnote>
  <w:footnote w:type="continuationSeparator" w:id="0">
    <w:p w14:paraId="0C6B0D5B" w14:textId="77777777" w:rsidR="00C75ACD" w:rsidRDefault="00C75ACD" w:rsidP="00042995">
      <w:pPr>
        <w:spacing w:after="0" w:line="240" w:lineRule="auto"/>
      </w:pPr>
      <w:r>
        <w:continuationSeparator/>
      </w:r>
    </w:p>
  </w:footnote>
  <w:footnote w:type="continuationNotice" w:id="1">
    <w:p w14:paraId="59B4FA13" w14:textId="77777777" w:rsidR="00C75ACD" w:rsidRDefault="00C75A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D534" w14:textId="50F5E547" w:rsidR="00042995" w:rsidRDefault="0004299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18D537" wp14:editId="0469A259">
              <wp:simplePos x="0" y="0"/>
              <wp:positionH relativeFrom="leftMargin">
                <wp:align>right</wp:align>
              </wp:positionH>
              <wp:positionV relativeFrom="paragraph">
                <wp:posOffset>-106961</wp:posOffset>
              </wp:positionV>
              <wp:extent cx="657225" cy="5619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18D539" w14:textId="77777777" w:rsidR="00042995" w:rsidRDefault="00042995" w:rsidP="000429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8D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55pt;margin-top:-8.4pt;width:51.75pt;height:44.25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" fillcolor="white [3201]" stroked="f" strokeweight=".5pt">
              <v:textbox>
                <w:txbxContent>
                  <w:p w14:paraId="4D18D539" w14:textId="77777777" w:rsidR="00042995" w:rsidRDefault="00042995" w:rsidP="00042995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5390"/>
    <w:multiLevelType w:val="hybridMultilevel"/>
    <w:tmpl w:val="776AA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510D5"/>
    <w:multiLevelType w:val="hybridMultilevel"/>
    <w:tmpl w:val="D662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868ED"/>
    <w:multiLevelType w:val="hybridMultilevel"/>
    <w:tmpl w:val="2438F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A1876"/>
    <w:multiLevelType w:val="hybridMultilevel"/>
    <w:tmpl w:val="92181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F7EC7"/>
    <w:multiLevelType w:val="hybridMultilevel"/>
    <w:tmpl w:val="8B247E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86DBD"/>
    <w:multiLevelType w:val="hybridMultilevel"/>
    <w:tmpl w:val="51D2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94465"/>
    <w:multiLevelType w:val="hybridMultilevel"/>
    <w:tmpl w:val="8F16E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95"/>
    <w:rsid w:val="0001754F"/>
    <w:rsid w:val="00031750"/>
    <w:rsid w:val="00042995"/>
    <w:rsid w:val="00050C7B"/>
    <w:rsid w:val="000A16E9"/>
    <w:rsid w:val="000B0C73"/>
    <w:rsid w:val="001067D2"/>
    <w:rsid w:val="00147942"/>
    <w:rsid w:val="001744E8"/>
    <w:rsid w:val="001A07AD"/>
    <w:rsid w:val="00206655"/>
    <w:rsid w:val="002251CE"/>
    <w:rsid w:val="00262FD3"/>
    <w:rsid w:val="00274D1C"/>
    <w:rsid w:val="002D34A0"/>
    <w:rsid w:val="003171C7"/>
    <w:rsid w:val="003B5FB6"/>
    <w:rsid w:val="003F41D8"/>
    <w:rsid w:val="003F769D"/>
    <w:rsid w:val="00415147"/>
    <w:rsid w:val="00417AE9"/>
    <w:rsid w:val="00430E0C"/>
    <w:rsid w:val="004414F7"/>
    <w:rsid w:val="00441E2F"/>
    <w:rsid w:val="00455F11"/>
    <w:rsid w:val="0047384D"/>
    <w:rsid w:val="004D43BA"/>
    <w:rsid w:val="00506F26"/>
    <w:rsid w:val="005B58EB"/>
    <w:rsid w:val="0063480F"/>
    <w:rsid w:val="00643B82"/>
    <w:rsid w:val="00663BEA"/>
    <w:rsid w:val="0066602D"/>
    <w:rsid w:val="0069328C"/>
    <w:rsid w:val="006A5527"/>
    <w:rsid w:val="006B793E"/>
    <w:rsid w:val="006C3C08"/>
    <w:rsid w:val="007212C6"/>
    <w:rsid w:val="0074131C"/>
    <w:rsid w:val="0074585E"/>
    <w:rsid w:val="007555E4"/>
    <w:rsid w:val="00770F09"/>
    <w:rsid w:val="007A3D69"/>
    <w:rsid w:val="007C4DB4"/>
    <w:rsid w:val="007D13FB"/>
    <w:rsid w:val="007D33A2"/>
    <w:rsid w:val="007E66C4"/>
    <w:rsid w:val="007F3ADF"/>
    <w:rsid w:val="00824575"/>
    <w:rsid w:val="00863C91"/>
    <w:rsid w:val="00872D09"/>
    <w:rsid w:val="008923A7"/>
    <w:rsid w:val="008C50C3"/>
    <w:rsid w:val="00910B59"/>
    <w:rsid w:val="00934BA7"/>
    <w:rsid w:val="00947797"/>
    <w:rsid w:val="0098165A"/>
    <w:rsid w:val="0098784E"/>
    <w:rsid w:val="009C4DD1"/>
    <w:rsid w:val="00A36E12"/>
    <w:rsid w:val="00A4096C"/>
    <w:rsid w:val="00A5396F"/>
    <w:rsid w:val="00A57C3F"/>
    <w:rsid w:val="00A679FB"/>
    <w:rsid w:val="00AC49F3"/>
    <w:rsid w:val="00B03B41"/>
    <w:rsid w:val="00B50D5B"/>
    <w:rsid w:val="00B8730C"/>
    <w:rsid w:val="00B97862"/>
    <w:rsid w:val="00C27592"/>
    <w:rsid w:val="00C74AC4"/>
    <w:rsid w:val="00C75ACD"/>
    <w:rsid w:val="00C96E60"/>
    <w:rsid w:val="00D80FE8"/>
    <w:rsid w:val="00D90D9A"/>
    <w:rsid w:val="00DD6C5E"/>
    <w:rsid w:val="00E01339"/>
    <w:rsid w:val="00E13623"/>
    <w:rsid w:val="00E30413"/>
    <w:rsid w:val="00E35CCB"/>
    <w:rsid w:val="00E42C1A"/>
    <w:rsid w:val="00E64606"/>
    <w:rsid w:val="00E811CD"/>
    <w:rsid w:val="00EA6F43"/>
    <w:rsid w:val="00EC5985"/>
    <w:rsid w:val="00ED1A26"/>
    <w:rsid w:val="00F57D54"/>
    <w:rsid w:val="00FB3AB9"/>
    <w:rsid w:val="00F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8D46B"/>
  <w15:chartTrackingRefBased/>
  <w15:docId w15:val="{B45C9660-9DD6-497E-9B42-890B9E3B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0" w:eastAsiaTheme="minorHAnsi" w:hAnsi="Letter-join Plus 40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95"/>
  </w:style>
  <w:style w:type="paragraph" w:styleId="Footer">
    <w:name w:val="footer"/>
    <w:basedOn w:val="Normal"/>
    <w:link w:val="Foot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95"/>
  </w:style>
  <w:style w:type="table" w:styleId="TableGrid">
    <w:name w:val="Table Grid"/>
    <w:basedOn w:val="TableNormal"/>
    <w:uiPriority w:val="59"/>
    <w:rsid w:val="00042995"/>
    <w:pPr>
      <w:spacing w:after="0" w:line="240" w:lineRule="auto"/>
      <w:jc w:val="center"/>
    </w:pPr>
    <w:rPr>
      <w:sz w:val="22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995"/>
    <w:pPr>
      <w:spacing w:after="0" w:line="276" w:lineRule="auto"/>
      <w:ind w:left="720"/>
      <w:contextualSpacing/>
      <w:jc w:val="center"/>
    </w:pPr>
    <w:rPr>
      <w:sz w:val="22"/>
      <w14:cntxtAlts/>
    </w:rPr>
  </w:style>
  <w:style w:type="paragraph" w:customStyle="1" w:styleId="TableParagraph">
    <w:name w:val="Table Paragraph"/>
    <w:basedOn w:val="Normal"/>
    <w:uiPriority w:val="1"/>
    <w:qFormat/>
    <w:rsid w:val="007D33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3C69325F339458A19F5139027A622" ma:contentTypeVersion="16" ma:contentTypeDescription="Create a new document." ma:contentTypeScope="" ma:versionID="e0aa15849a10161d9a3c03450220ab28">
  <xsd:schema xmlns:xsd="http://www.w3.org/2001/XMLSchema" xmlns:xs="http://www.w3.org/2001/XMLSchema" xmlns:p="http://schemas.microsoft.com/office/2006/metadata/properties" xmlns:ns2="60e30a85-c05c-4e06-8315-53d905ee1eed" xmlns:ns3="bdd55185-8fc5-4dee-9784-3837121dcfb8" targetNamespace="http://schemas.microsoft.com/office/2006/metadata/properties" ma:root="true" ma:fieldsID="3e7393f07a22ee46248e8cccf301401f" ns2:_="" ns3:_="">
    <xsd:import namespace="60e30a85-c05c-4e06-8315-53d905ee1eed"/>
    <xsd:import namespace="bdd55185-8fc5-4dee-9784-3837121d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30a85-c05c-4e06-8315-53d905ee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5185-8fc5-4dee-9784-3837121dcf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06bedf-660d-4ca7-a194-276c64ce5028}" ma:internalName="TaxCatchAll" ma:showField="CatchAllData" ma:web="bdd55185-8fc5-4dee-9784-3837121d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55185-8fc5-4dee-9784-3837121dcfb8" xsi:nil="true"/>
    <lcf76f155ced4ddcb4097134ff3c332f xmlns="60e30a85-c05c-4e06-8315-53d905ee1ee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B5A99-8FF6-4648-AE74-40C0B1706395}"/>
</file>

<file path=customXml/itemProps2.xml><?xml version="1.0" encoding="utf-8"?>
<ds:datastoreItem xmlns:ds="http://schemas.openxmlformats.org/officeDocument/2006/customXml" ds:itemID="{3D0C9A25-659E-45E1-8B31-6889E30FD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859AC-4569-4376-8AEF-52D1FD9B5FD5}">
  <ds:schemaRefs>
    <ds:schemaRef ds:uri="http://schemas.microsoft.com/office/2006/metadata/properties"/>
    <ds:schemaRef ds:uri="http://schemas.microsoft.com/office/infopath/2007/PartnerControls"/>
    <ds:schemaRef ds:uri="bdd55185-8fc5-4dee-9784-3837121dcfb8"/>
    <ds:schemaRef ds:uri="60e30a85-c05c-4e06-8315-53d905ee1eed"/>
  </ds:schemaRefs>
</ds:datastoreItem>
</file>

<file path=customXml/itemProps4.xml><?xml version="1.0" encoding="utf-8"?>
<ds:datastoreItem xmlns:ds="http://schemas.openxmlformats.org/officeDocument/2006/customXml" ds:itemID="{B347FB11-A273-4C0B-BE33-88074865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Gray</dc:creator>
  <cp:keywords/>
  <dc:description/>
  <cp:lastModifiedBy>H. GRAY (Kingsfield First School)</cp:lastModifiedBy>
  <cp:revision>10</cp:revision>
  <cp:lastPrinted>2022-07-27T10:10:00Z</cp:lastPrinted>
  <dcterms:created xsi:type="dcterms:W3CDTF">2024-02-19T15:11:00Z</dcterms:created>
  <dcterms:modified xsi:type="dcterms:W3CDTF">2026-04-17T12:35:00Z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0x01010020C3C69325F339458A19F5139027A622</vt:lpwstr>
  </property>
  <property fmtid="{D5CDD505-2E9C-101B-9397-08002B2CF9AE}" pid="3" name="MediaServiceImageTags">
    <vt:lpwstr/>
  </property>
</Properties>
</file>