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8A" w:rsidRDefault="008A33D3" w:rsidP="008A33D3">
      <w:pPr>
        <w:pStyle w:val="Default"/>
        <w:jc w:val="center"/>
      </w:pPr>
      <w:bookmarkStart w:id="0" w:name="_GoBack"/>
      <w:r>
        <w:rPr>
          <w:noProof/>
          <w:color w:val="FFFFFF" w:themeColor="background1"/>
          <w:lang w:val="en-US"/>
        </w:rPr>
        <w:drawing>
          <wp:inline distT="0" distB="0" distL="0" distR="0" wp14:anchorId="3ADA9E45" wp14:editId="6FF6999A">
            <wp:extent cx="542925" cy="7668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0118" cy="776976"/>
                    </a:xfrm>
                    <a:prstGeom prst="rect">
                      <a:avLst/>
                    </a:prstGeom>
                    <a:noFill/>
                    <a:ln>
                      <a:noFill/>
                    </a:ln>
                  </pic:spPr>
                </pic:pic>
              </a:graphicData>
            </a:graphic>
          </wp:inline>
        </w:drawing>
      </w:r>
      <w:bookmarkEnd w:id="0"/>
    </w:p>
    <w:p w:rsidR="00636F8A" w:rsidRDefault="00636F8A" w:rsidP="00636F8A">
      <w:pPr>
        <w:pStyle w:val="Default"/>
      </w:pPr>
    </w:p>
    <w:p w:rsidR="00636F8A" w:rsidRDefault="00636F8A" w:rsidP="00636F8A">
      <w:pPr>
        <w:pStyle w:val="Default"/>
      </w:pPr>
    </w:p>
    <w:p w:rsidR="00636F8A" w:rsidRDefault="00636F8A" w:rsidP="00636F8A">
      <w:pPr>
        <w:pStyle w:val="Default"/>
        <w:jc w:val="center"/>
        <w:rPr>
          <w:b/>
          <w:bCs/>
          <w:sz w:val="52"/>
          <w:szCs w:val="52"/>
        </w:rPr>
      </w:pPr>
      <w:r w:rsidRPr="0050655E">
        <w:rPr>
          <w:b/>
          <w:bCs/>
          <w:sz w:val="52"/>
          <w:szCs w:val="52"/>
        </w:rPr>
        <w:t xml:space="preserve">CONVERTING TO ACADEMY STATUS </w:t>
      </w:r>
    </w:p>
    <w:p w:rsidR="00636F8A" w:rsidRPr="0050655E" w:rsidRDefault="00636F8A" w:rsidP="00636F8A">
      <w:pPr>
        <w:pStyle w:val="Default"/>
        <w:jc w:val="center"/>
        <w:rPr>
          <w:sz w:val="52"/>
          <w:szCs w:val="52"/>
        </w:rPr>
      </w:pPr>
    </w:p>
    <w:p w:rsidR="00636F8A" w:rsidRPr="0050655E" w:rsidRDefault="00636F8A" w:rsidP="00636F8A">
      <w:pPr>
        <w:pStyle w:val="Default"/>
        <w:jc w:val="center"/>
        <w:rPr>
          <w:sz w:val="52"/>
          <w:szCs w:val="52"/>
        </w:rPr>
      </w:pPr>
      <w:r w:rsidRPr="0050655E">
        <w:rPr>
          <w:b/>
          <w:bCs/>
          <w:sz w:val="52"/>
          <w:szCs w:val="52"/>
        </w:rPr>
        <w:t>FREQUENTLY ASKED QUESTIONS</w:t>
      </w:r>
    </w:p>
    <w:p w:rsidR="00636F8A" w:rsidRDefault="00636F8A" w:rsidP="00636F8A">
      <w:pPr>
        <w:pStyle w:val="Default"/>
        <w:rPr>
          <w:rFonts w:ascii="Tahoma" w:hAnsi="Tahoma" w:cs="Tahoma"/>
          <w:b/>
          <w:bCs/>
          <w:sz w:val="23"/>
          <w:szCs w:val="23"/>
        </w:rPr>
      </w:pPr>
    </w:p>
    <w:p w:rsidR="00636F8A" w:rsidRDefault="00636F8A" w:rsidP="00636F8A">
      <w:pPr>
        <w:pStyle w:val="Default"/>
        <w:rPr>
          <w:rFonts w:ascii="Tahoma" w:hAnsi="Tahoma" w:cs="Tahoma"/>
          <w:b/>
          <w:bCs/>
          <w:sz w:val="23"/>
          <w:szCs w:val="23"/>
        </w:rPr>
      </w:pP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What is the primary driver of a move to convert to </w:t>
      </w:r>
      <w:r>
        <w:rPr>
          <w:rFonts w:asciiTheme="minorHAnsi" w:hAnsiTheme="minorHAnsi" w:cs="Tahoma"/>
          <w:b/>
          <w:bCs/>
        </w:rPr>
        <w:t>Academy</w:t>
      </w:r>
      <w:r w:rsidRPr="0050655E">
        <w:rPr>
          <w:rFonts w:asciiTheme="minorHAnsi" w:hAnsiTheme="minorHAnsi" w:cs="Tahoma"/>
          <w:b/>
          <w:bCs/>
        </w:rPr>
        <w:t xml:space="preserve"> status?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sidRPr="0050655E">
        <w:rPr>
          <w:rFonts w:asciiTheme="minorHAnsi" w:hAnsiTheme="minorHAnsi" w:cs="Tahoma"/>
        </w:rPr>
        <w:t xml:space="preserve">Given that so many other local schools have converted, or are currently in the process of converting, the governors consider that if we do not initiate this change, it is increasingly likely that the future may be taken out of our hands. This could mean that remaining maintained schools are forced to become academies or are placed as lesser partners in established </w:t>
      </w:r>
      <w:r>
        <w:rPr>
          <w:rFonts w:asciiTheme="minorHAnsi" w:hAnsiTheme="minorHAnsi" w:cs="Tahoma"/>
        </w:rPr>
        <w:t>Multi Academy Trusts</w:t>
      </w:r>
      <w:r w:rsidRPr="0050655E">
        <w:rPr>
          <w:rFonts w:asciiTheme="minorHAnsi" w:hAnsiTheme="minorHAnsi" w:cs="Tahoma"/>
        </w:rPr>
        <w:t xml:space="preserve">. If that happens it would result in a total loss of control over the future of the school and this is not </w:t>
      </w:r>
      <w:r>
        <w:rPr>
          <w:rFonts w:asciiTheme="minorHAnsi" w:hAnsiTheme="minorHAnsi" w:cs="Tahoma"/>
        </w:rPr>
        <w:t>a risk the governors will</w:t>
      </w:r>
      <w:r w:rsidRPr="0050655E">
        <w:rPr>
          <w:rFonts w:asciiTheme="minorHAnsi" w:hAnsiTheme="minorHAnsi" w:cs="Tahoma"/>
        </w:rPr>
        <w:t xml:space="preserve"> take.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Pr>
          <w:rFonts w:asciiTheme="minorHAnsi" w:hAnsiTheme="minorHAnsi" w:cs="Tahoma"/>
          <w:b/>
          <w:bCs/>
        </w:rPr>
        <w:t>Will</w:t>
      </w:r>
      <w:r w:rsidRPr="0050655E">
        <w:rPr>
          <w:rFonts w:asciiTheme="minorHAnsi" w:hAnsiTheme="minorHAnsi" w:cs="Tahoma"/>
          <w:b/>
          <w:bCs/>
        </w:rPr>
        <w:t xml:space="preserve"> the school name</w:t>
      </w:r>
      <w:r>
        <w:rPr>
          <w:rFonts w:asciiTheme="minorHAnsi" w:hAnsiTheme="minorHAnsi" w:cs="Tahoma"/>
          <w:b/>
          <w:bCs/>
        </w:rPr>
        <w:t xml:space="preserve"> or uniform</w:t>
      </w:r>
      <w:r w:rsidRPr="0050655E">
        <w:rPr>
          <w:rFonts w:asciiTheme="minorHAnsi" w:hAnsiTheme="minorHAnsi" w:cs="Tahoma"/>
          <w:b/>
          <w:bCs/>
        </w:rPr>
        <w:t xml:space="preserve"> change?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sidRPr="0050655E">
        <w:rPr>
          <w:rFonts w:asciiTheme="minorHAnsi" w:hAnsiTheme="minorHAnsi" w:cs="Tahoma"/>
        </w:rPr>
        <w:t>No</w:t>
      </w:r>
      <w:r w:rsidR="00586EBF">
        <w:rPr>
          <w:rFonts w:asciiTheme="minorHAnsi" w:hAnsiTheme="minorHAnsi" w:cs="Tahoma"/>
        </w:rPr>
        <w:t xml:space="preserve">. We are </w:t>
      </w:r>
      <w:r w:rsidR="006920F4">
        <w:rPr>
          <w:rFonts w:asciiTheme="minorHAnsi" w:hAnsiTheme="minorHAnsi" w:cs="Tahoma"/>
        </w:rPr>
        <w:t>Kingsfield</w:t>
      </w:r>
      <w:r w:rsidR="00586EBF">
        <w:rPr>
          <w:rFonts w:asciiTheme="minorHAnsi" w:hAnsiTheme="minorHAnsi" w:cs="Tahoma"/>
        </w:rPr>
        <w:t xml:space="preserve"> First </w:t>
      </w:r>
      <w:r w:rsidRPr="0050655E">
        <w:rPr>
          <w:rFonts w:asciiTheme="minorHAnsi" w:hAnsiTheme="minorHAnsi" w:cs="Tahoma"/>
        </w:rPr>
        <w:t>School and will proudly keep our name</w:t>
      </w:r>
      <w:r>
        <w:rPr>
          <w:rFonts w:asciiTheme="minorHAnsi" w:hAnsiTheme="minorHAnsi" w:cs="Tahoma"/>
        </w:rPr>
        <w:t xml:space="preserve"> and the current uniform</w:t>
      </w:r>
      <w:r w:rsidRPr="0050655E">
        <w:rPr>
          <w:rFonts w:asciiTheme="minorHAnsi" w:hAnsiTheme="minorHAnsi" w:cs="Tahoma"/>
        </w:rPr>
        <w:t>. In</w:t>
      </w:r>
      <w:r>
        <w:rPr>
          <w:rFonts w:asciiTheme="minorHAnsi" w:hAnsiTheme="minorHAnsi" w:cs="Tahoma"/>
        </w:rPr>
        <w:t xml:space="preserve"> the</w:t>
      </w:r>
      <w:r w:rsidRPr="0050655E">
        <w:rPr>
          <w:rFonts w:asciiTheme="minorHAnsi" w:hAnsiTheme="minorHAnsi" w:cs="Tahoma"/>
        </w:rPr>
        <w:t xml:space="preserve"> future</w:t>
      </w:r>
      <w:r>
        <w:rPr>
          <w:rFonts w:asciiTheme="minorHAnsi" w:hAnsiTheme="minorHAnsi" w:cs="Tahoma"/>
        </w:rPr>
        <w:t xml:space="preserve"> the school</w:t>
      </w:r>
      <w:r w:rsidRPr="0050655E">
        <w:rPr>
          <w:rFonts w:asciiTheme="minorHAnsi" w:hAnsiTheme="minorHAnsi" w:cs="Tahoma"/>
        </w:rPr>
        <w:t xml:space="preserve"> might at times additionally refer to their membership of </w:t>
      </w:r>
      <w:r w:rsidR="003335E9">
        <w:rPr>
          <w:rFonts w:asciiTheme="minorHAnsi" w:hAnsiTheme="minorHAnsi" w:cs="Tahoma"/>
        </w:rPr>
        <w:t xml:space="preserve">the ‘Children First Learning </w:t>
      </w:r>
      <w:proofErr w:type="gramStart"/>
      <w:r w:rsidR="003335E9">
        <w:rPr>
          <w:rFonts w:asciiTheme="minorHAnsi" w:hAnsiTheme="minorHAnsi" w:cs="Tahoma"/>
        </w:rPr>
        <w:t>Partnership’</w:t>
      </w:r>
      <w:r w:rsidR="00CC67EA">
        <w:rPr>
          <w:rFonts w:asciiTheme="minorHAnsi" w:hAnsiTheme="minorHAnsi" w:cs="Tahoma"/>
        </w:rPr>
        <w:t xml:space="preserve"> </w:t>
      </w:r>
      <w:r w:rsidRPr="0050655E">
        <w:rPr>
          <w:rFonts w:asciiTheme="minorHAnsi" w:hAnsiTheme="minorHAnsi" w:cs="Tahoma"/>
        </w:rPr>
        <w:t>.</w:t>
      </w:r>
      <w:proofErr w:type="gramEnd"/>
      <w:r w:rsidRPr="0050655E">
        <w:rPr>
          <w:rFonts w:asciiTheme="minorHAnsi" w:hAnsiTheme="minorHAnsi" w:cs="Tahoma"/>
        </w:rPr>
        <w:t xml:space="preserve"> </w:t>
      </w:r>
    </w:p>
    <w:p w:rsidR="00636F8A" w:rsidRPr="0050655E"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w:t>
      </w:r>
      <w:r>
        <w:rPr>
          <w:rFonts w:asciiTheme="minorHAnsi" w:hAnsiTheme="minorHAnsi" w:cs="Tahoma"/>
          <w:b/>
          <w:bCs/>
        </w:rPr>
        <w:t>any</w:t>
      </w:r>
      <w:r w:rsidRPr="0050655E">
        <w:rPr>
          <w:rFonts w:asciiTheme="minorHAnsi" w:hAnsiTheme="minorHAnsi" w:cs="Tahoma"/>
          <w:b/>
          <w:bCs/>
        </w:rPr>
        <w:t xml:space="preserve"> staff leave?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sidRPr="0050655E">
        <w:rPr>
          <w:rFonts w:asciiTheme="minorHAnsi" w:hAnsiTheme="minorHAnsi" w:cs="Tahoma"/>
        </w:rPr>
        <w:t xml:space="preserve">No. There are absolutely no plans for anything like this to happen. In fact, a major drive to form our MAT is to provide better CPD (continuing professional development) and enhanced career opportunities for all our staff.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staff levels change?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sidRPr="0050655E">
        <w:rPr>
          <w:rFonts w:asciiTheme="minorHAnsi" w:hAnsiTheme="minorHAnsi" w:cs="Tahoma"/>
        </w:rPr>
        <w:t xml:space="preserve">Moving to </w:t>
      </w:r>
      <w:r>
        <w:rPr>
          <w:rFonts w:asciiTheme="minorHAnsi" w:hAnsiTheme="minorHAnsi" w:cs="Tahoma"/>
        </w:rPr>
        <w:t>Academy</w:t>
      </w:r>
      <w:r w:rsidRPr="0050655E">
        <w:rPr>
          <w:rFonts w:asciiTheme="minorHAnsi" w:hAnsiTheme="minorHAnsi" w:cs="Tahoma"/>
        </w:rPr>
        <w:t xml:space="preserve"> status will not dictate the number or make-up of staff. Decisions on staffing depend on need as well as the resources available. The only exception might be an increase to </w:t>
      </w:r>
      <w:r>
        <w:rPr>
          <w:rFonts w:asciiTheme="minorHAnsi" w:hAnsiTheme="minorHAnsi" w:cs="Tahoma"/>
        </w:rPr>
        <w:t>‘front office’ type staff (</w:t>
      </w:r>
      <w:r w:rsidRPr="0050655E">
        <w:rPr>
          <w:rFonts w:asciiTheme="minorHAnsi" w:hAnsiTheme="minorHAnsi" w:cs="Tahoma"/>
        </w:rPr>
        <w:t>particularly in finance, or areas previously undertaken by the local authority</w:t>
      </w:r>
      <w:r>
        <w:rPr>
          <w:rFonts w:asciiTheme="minorHAnsi" w:hAnsiTheme="minorHAnsi" w:cs="Tahoma"/>
        </w:rPr>
        <w:t>) that might be needed to help manage increased workloads with the increased responsibility.</w:t>
      </w:r>
      <w:r w:rsidRPr="0050655E">
        <w:rPr>
          <w:rFonts w:asciiTheme="minorHAnsi" w:hAnsiTheme="minorHAnsi" w:cs="Tahoma"/>
        </w:rPr>
        <w:t xml:space="preserve"> </w:t>
      </w:r>
    </w:p>
    <w:p w:rsidR="00636F8A" w:rsidRDefault="00636F8A" w:rsidP="00636F8A">
      <w:pPr>
        <w:pStyle w:val="Default"/>
        <w:rPr>
          <w:rFonts w:asciiTheme="minorHAnsi" w:hAnsiTheme="minorHAnsi" w:cs="Tahoma"/>
          <w:b/>
          <w:bCs/>
        </w:rPr>
      </w:pPr>
    </w:p>
    <w:p w:rsidR="00636F8A" w:rsidRDefault="00636F8A" w:rsidP="00636F8A">
      <w:pPr>
        <w:pStyle w:val="Default"/>
        <w:rPr>
          <w:rFonts w:asciiTheme="minorHAnsi" w:hAnsiTheme="minorHAnsi" w:cs="Tahoma"/>
          <w:b/>
          <w:bCs/>
        </w:rPr>
      </w:pPr>
      <w:r w:rsidRPr="0050655E">
        <w:rPr>
          <w:rFonts w:asciiTheme="minorHAnsi" w:hAnsiTheme="minorHAnsi" w:cs="Tahoma"/>
          <w:b/>
          <w:bCs/>
        </w:rPr>
        <w:t xml:space="preserve">Will the school start to recruit unqualified teachers after conversion, as some academies have done? </w:t>
      </w:r>
    </w:p>
    <w:p w:rsidR="00636F8A" w:rsidRDefault="00636F8A" w:rsidP="00636F8A">
      <w:pPr>
        <w:pStyle w:val="Default"/>
        <w:rPr>
          <w:rFonts w:asciiTheme="minorHAnsi" w:hAnsiTheme="minorHAnsi" w:cs="Tahoma"/>
          <w:b/>
          <w:bCs/>
        </w:rPr>
      </w:pPr>
    </w:p>
    <w:p w:rsidR="00636F8A" w:rsidRDefault="00636F8A" w:rsidP="00636F8A">
      <w:pPr>
        <w:pStyle w:val="Default"/>
        <w:rPr>
          <w:rFonts w:asciiTheme="minorHAnsi" w:hAnsiTheme="minorHAnsi" w:cs="Tahoma"/>
        </w:rPr>
      </w:pPr>
      <w:r w:rsidRPr="0050655E">
        <w:rPr>
          <w:rFonts w:asciiTheme="minorHAnsi" w:hAnsiTheme="minorHAnsi" w:cs="Tahoma"/>
        </w:rPr>
        <w:t>We will continue to recruit only qualified staff as class teachers. But, as now, some part time staff w</w:t>
      </w:r>
      <w:r>
        <w:rPr>
          <w:rFonts w:asciiTheme="minorHAnsi" w:hAnsiTheme="minorHAnsi" w:cs="Tahoma"/>
        </w:rPr>
        <w:t>ill continue to</w:t>
      </w:r>
      <w:r w:rsidRPr="0050655E">
        <w:rPr>
          <w:rFonts w:asciiTheme="minorHAnsi" w:hAnsiTheme="minorHAnsi" w:cs="Tahoma"/>
        </w:rPr>
        <w:t xml:space="preserve"> provide expert tuition in areas such as sport </w:t>
      </w:r>
      <w:r>
        <w:rPr>
          <w:rFonts w:asciiTheme="minorHAnsi" w:hAnsiTheme="minorHAnsi" w:cs="Tahoma"/>
        </w:rPr>
        <w:t xml:space="preserve">and these people, as now, </w:t>
      </w:r>
      <w:r w:rsidRPr="0050655E">
        <w:rPr>
          <w:rFonts w:asciiTheme="minorHAnsi" w:hAnsiTheme="minorHAnsi" w:cs="Tahoma"/>
        </w:rPr>
        <w:t xml:space="preserve">may not have a formal teaching qualification. </w:t>
      </w:r>
    </w:p>
    <w:p w:rsidR="00586EBF" w:rsidRDefault="00586EBF" w:rsidP="00636F8A">
      <w:pPr>
        <w:pStyle w:val="Default"/>
        <w:rPr>
          <w:rFonts w:asciiTheme="minorHAnsi" w:hAnsiTheme="minorHAnsi" w:cs="Tahoma"/>
        </w:rPr>
      </w:pPr>
    </w:p>
    <w:p w:rsidR="00586EBF" w:rsidRDefault="00586EBF" w:rsidP="00636F8A">
      <w:pPr>
        <w:pStyle w:val="Default"/>
        <w:rPr>
          <w:rFonts w:asciiTheme="minorHAnsi" w:hAnsiTheme="minorHAnsi" w:cs="Tahoma"/>
        </w:rPr>
      </w:pPr>
    </w:p>
    <w:p w:rsidR="00586EBF" w:rsidRDefault="00586EBF" w:rsidP="00636F8A">
      <w:pPr>
        <w:pStyle w:val="Default"/>
        <w:rPr>
          <w:rFonts w:asciiTheme="minorHAnsi" w:hAnsiTheme="minorHAnsi" w:cs="Tahoma"/>
        </w:rPr>
      </w:pPr>
    </w:p>
    <w:p w:rsidR="00586EBF" w:rsidRPr="0050655E" w:rsidRDefault="00586EBF" w:rsidP="00636F8A">
      <w:pPr>
        <w:pStyle w:val="Default"/>
        <w:rPr>
          <w:rFonts w:asciiTheme="minorHAnsi" w:hAnsiTheme="minorHAnsi" w:cs="Tahoma"/>
        </w:rPr>
      </w:pP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the Terms and Conditions of staff change?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sidRPr="0050655E">
        <w:rPr>
          <w:rFonts w:asciiTheme="minorHAnsi" w:hAnsiTheme="minorHAnsi" w:cs="Tahoma"/>
        </w:rPr>
        <w:t xml:space="preserve">There is no intention to change Terms and Conditions. Staff would officially be employed by the Multi </w:t>
      </w:r>
      <w:r>
        <w:rPr>
          <w:rFonts w:asciiTheme="minorHAnsi" w:hAnsiTheme="minorHAnsi" w:cs="Tahoma"/>
        </w:rPr>
        <w:t>Academy</w:t>
      </w:r>
      <w:r w:rsidRPr="0050655E">
        <w:rPr>
          <w:rFonts w:asciiTheme="minorHAnsi" w:hAnsiTheme="minorHAnsi" w:cs="Tahoma"/>
        </w:rPr>
        <w:t xml:space="preserve"> Trust and their existing employment rights would move across under the TUPE rules and thus be protected. Staff pay will reflect market conditions.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Are we going to be part of a chain? </w:t>
      </w:r>
    </w:p>
    <w:p w:rsidR="00636F8A"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rPr>
      </w:pPr>
      <w:r w:rsidRPr="0050655E">
        <w:rPr>
          <w:rFonts w:asciiTheme="minorHAnsi" w:hAnsiTheme="minorHAnsi" w:cs="Tahoma"/>
        </w:rPr>
        <w:t xml:space="preserve">We will be part of a Multi </w:t>
      </w:r>
      <w:r>
        <w:rPr>
          <w:rFonts w:asciiTheme="minorHAnsi" w:hAnsiTheme="minorHAnsi" w:cs="Tahoma"/>
        </w:rPr>
        <w:t>Academy</w:t>
      </w:r>
      <w:r w:rsidRPr="0050655E">
        <w:rPr>
          <w:rFonts w:asciiTheme="minorHAnsi" w:hAnsiTheme="minorHAnsi" w:cs="Tahoma"/>
        </w:rPr>
        <w:t xml:space="preserve"> Trust (MAT</w:t>
      </w:r>
      <w:r>
        <w:rPr>
          <w:rFonts w:asciiTheme="minorHAnsi" w:hAnsiTheme="minorHAnsi" w:cs="Tahoma"/>
        </w:rPr>
        <w:t xml:space="preserve">). </w:t>
      </w:r>
      <w:r w:rsidRPr="0050655E">
        <w:rPr>
          <w:rFonts w:asciiTheme="minorHAnsi" w:hAnsiTheme="minorHAnsi" w:cs="Tahoma"/>
        </w:rPr>
        <w:t xml:space="preserve"> </w:t>
      </w:r>
      <w:r>
        <w:rPr>
          <w:rFonts w:asciiTheme="minorHAnsi" w:hAnsiTheme="minorHAnsi" w:cs="Tahoma"/>
        </w:rPr>
        <w:t xml:space="preserve">The school will be expected to </w:t>
      </w:r>
      <w:r w:rsidRPr="0050655E">
        <w:rPr>
          <w:rFonts w:asciiTheme="minorHAnsi" w:hAnsiTheme="minorHAnsi" w:cs="Tahoma"/>
        </w:rPr>
        <w:t>be as autono</w:t>
      </w:r>
      <w:r>
        <w:rPr>
          <w:rFonts w:asciiTheme="minorHAnsi" w:hAnsiTheme="minorHAnsi" w:cs="Tahoma"/>
        </w:rPr>
        <w:t>mous as possible to retain its</w:t>
      </w:r>
      <w:r w:rsidRPr="0050655E">
        <w:rPr>
          <w:rFonts w:asciiTheme="minorHAnsi" w:hAnsiTheme="minorHAnsi" w:cs="Tahoma"/>
        </w:rPr>
        <w:t xml:space="preserve"> individual ethos and character. We will work together but this happens now </w:t>
      </w:r>
      <w:r>
        <w:rPr>
          <w:rFonts w:asciiTheme="minorHAnsi" w:hAnsiTheme="minorHAnsi" w:cs="Tahoma"/>
        </w:rPr>
        <w:t xml:space="preserve">and has been since September.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As a partnership of schools will you have increased purchasing power? </w:t>
      </w:r>
    </w:p>
    <w:p w:rsidR="00636F8A"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rPr>
      </w:pPr>
      <w:r w:rsidRPr="0050655E">
        <w:rPr>
          <w:rFonts w:asciiTheme="minorHAnsi" w:hAnsiTheme="minorHAnsi" w:cs="Tahoma"/>
        </w:rPr>
        <w:t xml:space="preserve">Yes, </w:t>
      </w:r>
      <w:r>
        <w:rPr>
          <w:rFonts w:asciiTheme="minorHAnsi" w:hAnsiTheme="minorHAnsi" w:cs="Tahoma"/>
        </w:rPr>
        <w:t xml:space="preserve">it’s probably the case that a group of schools will be able </w:t>
      </w:r>
      <w:r w:rsidRPr="0050655E">
        <w:rPr>
          <w:rFonts w:asciiTheme="minorHAnsi" w:hAnsiTheme="minorHAnsi" w:cs="Tahoma"/>
        </w:rPr>
        <w:t xml:space="preserve">to obtain better value when negotiating contracts for services essential for running </w:t>
      </w:r>
      <w:r>
        <w:rPr>
          <w:rFonts w:asciiTheme="minorHAnsi" w:hAnsiTheme="minorHAnsi" w:cs="Tahoma"/>
        </w:rPr>
        <w:t>a</w:t>
      </w:r>
      <w:r w:rsidRPr="0050655E">
        <w:rPr>
          <w:rFonts w:asciiTheme="minorHAnsi" w:hAnsiTheme="minorHAnsi" w:cs="Tahoma"/>
        </w:rPr>
        <w:t xml:space="preserve"> school, such as insurance, accountancy, HR, Payroll, broadband and other internet and IT services.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Would </w:t>
      </w:r>
      <w:r>
        <w:rPr>
          <w:rFonts w:asciiTheme="minorHAnsi" w:hAnsiTheme="minorHAnsi" w:cs="Tahoma"/>
          <w:b/>
          <w:bCs/>
        </w:rPr>
        <w:t>our</w:t>
      </w:r>
      <w:r w:rsidRPr="0050655E">
        <w:rPr>
          <w:rFonts w:asciiTheme="minorHAnsi" w:hAnsiTheme="minorHAnsi" w:cs="Tahoma"/>
          <w:b/>
          <w:bCs/>
        </w:rPr>
        <w:t xml:space="preserve"> school’s budget be used to bail </w:t>
      </w:r>
      <w:r>
        <w:rPr>
          <w:rFonts w:asciiTheme="minorHAnsi" w:hAnsiTheme="minorHAnsi" w:cs="Tahoma"/>
          <w:b/>
          <w:bCs/>
        </w:rPr>
        <w:t xml:space="preserve">out a new MAT member </w:t>
      </w:r>
      <w:r w:rsidRPr="0050655E">
        <w:rPr>
          <w:rFonts w:asciiTheme="minorHAnsi" w:hAnsiTheme="minorHAnsi" w:cs="Tahoma"/>
          <w:b/>
          <w:bCs/>
        </w:rPr>
        <w:t>school</w:t>
      </w:r>
      <w:r>
        <w:rPr>
          <w:rFonts w:asciiTheme="minorHAnsi" w:hAnsiTheme="minorHAnsi" w:cs="Tahoma"/>
          <w:b/>
          <w:bCs/>
        </w:rPr>
        <w:t xml:space="preserve"> if it was in </w:t>
      </w:r>
      <w:r w:rsidRPr="0050655E">
        <w:rPr>
          <w:rFonts w:asciiTheme="minorHAnsi" w:hAnsiTheme="minorHAnsi" w:cs="Tahoma"/>
          <w:b/>
          <w:bCs/>
        </w:rPr>
        <w:t xml:space="preserve">financial trouble? </w:t>
      </w:r>
    </w:p>
    <w:p w:rsidR="00636F8A"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rPr>
      </w:pPr>
      <w:r>
        <w:rPr>
          <w:rFonts w:asciiTheme="minorHAnsi" w:hAnsiTheme="minorHAnsi" w:cs="Tahoma"/>
        </w:rPr>
        <w:t>No and no decision will ever be taken that might jeopardise that. A</w:t>
      </w:r>
      <w:r w:rsidR="003335E9">
        <w:rPr>
          <w:rFonts w:asciiTheme="minorHAnsi" w:hAnsiTheme="minorHAnsi" w:cs="Tahoma"/>
        </w:rPr>
        <w:t>ll schools within the Children First Learning Partnership</w:t>
      </w:r>
      <w:r>
        <w:rPr>
          <w:rFonts w:asciiTheme="minorHAnsi" w:hAnsiTheme="minorHAnsi" w:cs="Tahoma"/>
        </w:rPr>
        <w:t xml:space="preserve"> have their own budget and financial control. If another school joined the partnership then they would only do so if their financial position was strong.</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b/>
          <w:bCs/>
          <w:color w:val="auto"/>
        </w:rPr>
      </w:pPr>
      <w:r w:rsidRPr="00F13229">
        <w:rPr>
          <w:rFonts w:asciiTheme="minorHAnsi" w:hAnsiTheme="minorHAnsi" w:cs="Tahoma"/>
          <w:b/>
          <w:bCs/>
          <w:color w:val="auto"/>
        </w:rPr>
        <w:t xml:space="preserve">Funding for SEN is not currently ring-fenced. How does converting to an </w:t>
      </w:r>
      <w:r>
        <w:rPr>
          <w:rFonts w:asciiTheme="minorHAnsi" w:hAnsiTheme="minorHAnsi" w:cs="Tahoma"/>
          <w:b/>
          <w:bCs/>
          <w:color w:val="auto"/>
        </w:rPr>
        <w:t>Academy</w:t>
      </w:r>
      <w:r w:rsidRPr="00F13229">
        <w:rPr>
          <w:rFonts w:asciiTheme="minorHAnsi" w:hAnsiTheme="minorHAnsi" w:cs="Tahoma"/>
          <w:b/>
          <w:bCs/>
          <w:color w:val="auto"/>
        </w:rPr>
        <w:t xml:space="preserve"> affect that? </w:t>
      </w:r>
    </w:p>
    <w:p w:rsidR="00636F8A" w:rsidRDefault="00636F8A" w:rsidP="00636F8A">
      <w:pPr>
        <w:pStyle w:val="Default"/>
        <w:rPr>
          <w:rFonts w:asciiTheme="minorHAnsi" w:hAnsiTheme="minorHAnsi" w:cs="Tahoma"/>
          <w:b/>
          <w:bCs/>
          <w:color w:val="auto"/>
        </w:rPr>
      </w:pPr>
    </w:p>
    <w:p w:rsidR="00636F8A" w:rsidRDefault="00636F8A" w:rsidP="00636F8A">
      <w:pPr>
        <w:pStyle w:val="Default"/>
        <w:rPr>
          <w:rFonts w:asciiTheme="minorHAnsi" w:hAnsiTheme="minorHAnsi" w:cs="Tahoma"/>
          <w:color w:val="auto"/>
        </w:rPr>
      </w:pPr>
      <w:r w:rsidRPr="00F13229">
        <w:rPr>
          <w:rFonts w:asciiTheme="minorHAnsi" w:hAnsiTheme="minorHAnsi" w:cs="Tahoma"/>
          <w:color w:val="auto"/>
        </w:rPr>
        <w:t xml:space="preserve">Converting to </w:t>
      </w:r>
      <w:r>
        <w:rPr>
          <w:rFonts w:asciiTheme="minorHAnsi" w:hAnsiTheme="minorHAnsi" w:cs="Tahoma"/>
          <w:color w:val="auto"/>
        </w:rPr>
        <w:t>Academy</w:t>
      </w:r>
      <w:r w:rsidRPr="00F13229">
        <w:rPr>
          <w:rFonts w:asciiTheme="minorHAnsi" w:hAnsiTheme="minorHAnsi" w:cs="Tahoma"/>
          <w:color w:val="auto"/>
        </w:rPr>
        <w:t xml:space="preserve"> status does not, of itself, mean there will be changes to the arrangements for supporting SEN pupils. Whether we convert or not, there </w:t>
      </w:r>
      <w:r>
        <w:rPr>
          <w:rFonts w:asciiTheme="minorHAnsi" w:hAnsiTheme="minorHAnsi" w:cs="Tahoma"/>
          <w:color w:val="auto"/>
        </w:rPr>
        <w:t>has been changes</w:t>
      </w:r>
      <w:r w:rsidRPr="00F13229">
        <w:rPr>
          <w:rFonts w:asciiTheme="minorHAnsi" w:hAnsiTheme="minorHAnsi" w:cs="Tahoma"/>
          <w:color w:val="auto"/>
        </w:rPr>
        <w:t xml:space="preserve"> to the funding schools receive for each SEN </w:t>
      </w:r>
      <w:proofErr w:type="gramStart"/>
      <w:r w:rsidRPr="00F13229">
        <w:rPr>
          <w:rFonts w:asciiTheme="minorHAnsi" w:hAnsiTheme="minorHAnsi" w:cs="Tahoma"/>
          <w:color w:val="auto"/>
        </w:rPr>
        <w:t>child</w:t>
      </w:r>
      <w:proofErr w:type="gramEnd"/>
      <w:r w:rsidRPr="00F13229">
        <w:rPr>
          <w:rFonts w:asciiTheme="minorHAnsi" w:hAnsiTheme="minorHAnsi" w:cs="Tahoma"/>
          <w:color w:val="auto"/>
        </w:rPr>
        <w:t xml:space="preserve">. That necessitates a very flexible use of the resources to ensure we continue to support fully those children, whatever form the additional support needs to take. Converting to </w:t>
      </w:r>
      <w:r>
        <w:rPr>
          <w:rFonts w:asciiTheme="minorHAnsi" w:hAnsiTheme="minorHAnsi" w:cs="Tahoma"/>
          <w:color w:val="auto"/>
        </w:rPr>
        <w:t>Academy</w:t>
      </w:r>
      <w:r w:rsidRPr="00F13229">
        <w:rPr>
          <w:rFonts w:asciiTheme="minorHAnsi" w:hAnsiTheme="minorHAnsi" w:cs="Tahoma"/>
          <w:color w:val="auto"/>
        </w:rPr>
        <w:t xml:space="preserve"> status may provide benefits in this area through, for example, the sharing of expertise and support in exceptional cases, and we expect the availability of psychologist observations and on-site therapy to continue as now. </w:t>
      </w:r>
    </w:p>
    <w:p w:rsidR="00636F8A" w:rsidRPr="00F13229" w:rsidRDefault="00636F8A" w:rsidP="00636F8A">
      <w:pPr>
        <w:pStyle w:val="Default"/>
        <w:rPr>
          <w:rFonts w:asciiTheme="minorHAnsi" w:hAnsiTheme="minorHAnsi" w:cs="Tahoma"/>
          <w:color w:val="auto"/>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you be introducing any new charges?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Pr>
          <w:rFonts w:asciiTheme="minorHAnsi" w:hAnsiTheme="minorHAnsi" w:cs="Tahoma"/>
        </w:rPr>
        <w:t xml:space="preserve">No. </w:t>
      </w:r>
      <w:r w:rsidRPr="0050655E">
        <w:rPr>
          <w:rFonts w:asciiTheme="minorHAnsi" w:hAnsiTheme="minorHAnsi" w:cs="Tahoma"/>
        </w:rPr>
        <w:t xml:space="preserve">There is no intention to charge in the future for anything that is currently free. </w:t>
      </w:r>
    </w:p>
    <w:p w:rsidR="00636F8A" w:rsidRDefault="00636F8A" w:rsidP="00636F8A">
      <w:pPr>
        <w:pStyle w:val="Default"/>
        <w:rPr>
          <w:rFonts w:asciiTheme="minorHAnsi" w:hAnsiTheme="minorHAnsi" w:cs="Tahoma"/>
          <w:b/>
          <w:bCs/>
          <w:i/>
          <w:color w:val="FF0000"/>
        </w:rPr>
      </w:pPr>
    </w:p>
    <w:p w:rsidR="00636F8A" w:rsidRDefault="00636F8A" w:rsidP="00636F8A">
      <w:pPr>
        <w:pStyle w:val="Default"/>
        <w:rPr>
          <w:rFonts w:asciiTheme="minorHAnsi" w:hAnsiTheme="minorHAnsi" w:cs="Tahoma"/>
          <w:b/>
          <w:bCs/>
          <w:color w:val="auto"/>
        </w:rPr>
      </w:pPr>
      <w:r w:rsidRPr="00F13229">
        <w:rPr>
          <w:rFonts w:asciiTheme="minorHAnsi" w:hAnsiTheme="minorHAnsi" w:cs="Tahoma"/>
          <w:b/>
          <w:bCs/>
          <w:color w:val="auto"/>
        </w:rPr>
        <w:t xml:space="preserve">How </w:t>
      </w:r>
      <w:r w:rsidR="003335E9">
        <w:rPr>
          <w:rFonts w:asciiTheme="minorHAnsi" w:hAnsiTheme="minorHAnsi" w:cs="Tahoma"/>
          <w:b/>
          <w:bCs/>
          <w:color w:val="auto"/>
        </w:rPr>
        <w:t xml:space="preserve">will the money raised by </w:t>
      </w:r>
      <w:proofErr w:type="gramStart"/>
      <w:r w:rsidR="003335E9">
        <w:rPr>
          <w:rFonts w:asciiTheme="minorHAnsi" w:hAnsiTheme="minorHAnsi" w:cs="Tahoma"/>
          <w:b/>
          <w:bCs/>
          <w:color w:val="auto"/>
        </w:rPr>
        <w:t>the  PTFA</w:t>
      </w:r>
      <w:r>
        <w:rPr>
          <w:rFonts w:asciiTheme="minorHAnsi" w:hAnsiTheme="minorHAnsi" w:cs="Tahoma"/>
          <w:b/>
          <w:bCs/>
          <w:color w:val="auto"/>
        </w:rPr>
        <w:t>’s</w:t>
      </w:r>
      <w:proofErr w:type="gramEnd"/>
      <w:r w:rsidRPr="00F13229">
        <w:rPr>
          <w:rFonts w:asciiTheme="minorHAnsi" w:hAnsiTheme="minorHAnsi" w:cs="Tahoma"/>
          <w:b/>
          <w:bCs/>
          <w:color w:val="auto"/>
        </w:rPr>
        <w:t xml:space="preserve"> be used? </w:t>
      </w:r>
    </w:p>
    <w:p w:rsidR="00636F8A" w:rsidRPr="00F13229" w:rsidRDefault="00636F8A" w:rsidP="00636F8A">
      <w:pPr>
        <w:pStyle w:val="Default"/>
        <w:rPr>
          <w:rFonts w:asciiTheme="minorHAnsi" w:hAnsiTheme="minorHAnsi"/>
          <w:color w:val="auto"/>
        </w:rPr>
      </w:pPr>
    </w:p>
    <w:p w:rsidR="00636F8A" w:rsidRDefault="00636F8A" w:rsidP="00636F8A">
      <w:pPr>
        <w:pStyle w:val="Default"/>
        <w:rPr>
          <w:rFonts w:asciiTheme="minorHAnsi" w:hAnsiTheme="minorHAnsi" w:cs="Tahoma"/>
          <w:color w:val="auto"/>
        </w:rPr>
      </w:pPr>
      <w:r w:rsidRPr="00F13229">
        <w:rPr>
          <w:rFonts w:asciiTheme="minorHAnsi" w:hAnsiTheme="minorHAnsi" w:cs="Tahoma"/>
          <w:color w:val="auto"/>
        </w:rPr>
        <w:t>Each school will continue to have its own autonomous Parent Teacher</w:t>
      </w:r>
      <w:r w:rsidR="003335E9">
        <w:rPr>
          <w:rFonts w:asciiTheme="minorHAnsi" w:hAnsiTheme="minorHAnsi" w:cs="Tahoma"/>
          <w:color w:val="auto"/>
        </w:rPr>
        <w:t xml:space="preserve"> Friends</w:t>
      </w:r>
      <w:r w:rsidRPr="00F13229">
        <w:rPr>
          <w:rFonts w:asciiTheme="minorHAnsi" w:hAnsiTheme="minorHAnsi" w:cs="Tahoma"/>
          <w:color w:val="auto"/>
        </w:rPr>
        <w:t xml:space="preserve"> Association (PT</w:t>
      </w:r>
      <w:r w:rsidR="003335E9">
        <w:rPr>
          <w:rFonts w:asciiTheme="minorHAnsi" w:hAnsiTheme="minorHAnsi" w:cs="Tahoma"/>
          <w:color w:val="auto"/>
        </w:rPr>
        <w:t>F</w:t>
      </w:r>
      <w:r w:rsidRPr="00F13229">
        <w:rPr>
          <w:rFonts w:asciiTheme="minorHAnsi" w:hAnsiTheme="minorHAnsi" w:cs="Tahoma"/>
          <w:color w:val="auto"/>
        </w:rPr>
        <w:t>A)</w:t>
      </w:r>
      <w:r w:rsidR="003335E9">
        <w:rPr>
          <w:rFonts w:asciiTheme="minorHAnsi" w:hAnsiTheme="minorHAnsi" w:cs="Tahoma"/>
          <w:color w:val="auto"/>
        </w:rPr>
        <w:t xml:space="preserve">, in all </w:t>
      </w:r>
      <w:r>
        <w:rPr>
          <w:rFonts w:asciiTheme="minorHAnsi" w:hAnsiTheme="minorHAnsi" w:cs="Tahoma"/>
          <w:color w:val="auto"/>
        </w:rPr>
        <w:t>case</w:t>
      </w:r>
      <w:r w:rsidR="003335E9">
        <w:rPr>
          <w:rFonts w:asciiTheme="minorHAnsi" w:hAnsiTheme="minorHAnsi" w:cs="Tahoma"/>
          <w:color w:val="auto"/>
        </w:rPr>
        <w:t>s the PTFA</w:t>
      </w:r>
      <w:r>
        <w:rPr>
          <w:rFonts w:asciiTheme="minorHAnsi" w:hAnsiTheme="minorHAnsi" w:cs="Tahoma"/>
          <w:color w:val="auto"/>
        </w:rPr>
        <w:t>’s,</w:t>
      </w:r>
      <w:r w:rsidRPr="00F13229">
        <w:rPr>
          <w:rFonts w:asciiTheme="minorHAnsi" w:hAnsiTheme="minorHAnsi" w:cs="Tahoma"/>
          <w:color w:val="auto"/>
        </w:rPr>
        <w:t xml:space="preserve"> although they will be free to collaborate if they wish. The money raised by each school’s PT</w:t>
      </w:r>
      <w:r w:rsidR="003335E9">
        <w:rPr>
          <w:rFonts w:asciiTheme="minorHAnsi" w:hAnsiTheme="minorHAnsi" w:cs="Tahoma"/>
          <w:color w:val="auto"/>
        </w:rPr>
        <w:t>F</w:t>
      </w:r>
      <w:r w:rsidRPr="00F13229">
        <w:rPr>
          <w:rFonts w:asciiTheme="minorHAnsi" w:hAnsiTheme="minorHAnsi" w:cs="Tahoma"/>
          <w:color w:val="auto"/>
        </w:rPr>
        <w:t xml:space="preserve">A will only be used for its own school. </w:t>
      </w:r>
      <w:r w:rsidR="003335E9">
        <w:rPr>
          <w:rFonts w:asciiTheme="minorHAnsi" w:hAnsiTheme="minorHAnsi" w:cs="Tahoma"/>
          <w:color w:val="auto"/>
        </w:rPr>
        <w:t>The PTFA</w:t>
      </w:r>
      <w:r>
        <w:rPr>
          <w:rFonts w:asciiTheme="minorHAnsi" w:hAnsiTheme="minorHAnsi" w:cs="Tahoma"/>
          <w:color w:val="auto"/>
        </w:rPr>
        <w:t>’s is currently and will continue to be independent of the school, raising money for agreed resources or projects that have been asked for by the schools leadership.</w:t>
      </w:r>
    </w:p>
    <w:p w:rsidR="00586EBF" w:rsidRDefault="00586EBF" w:rsidP="00636F8A">
      <w:pPr>
        <w:pStyle w:val="Default"/>
        <w:rPr>
          <w:rFonts w:asciiTheme="minorHAnsi" w:hAnsiTheme="minorHAnsi" w:cs="Tahoma"/>
          <w:color w:val="auto"/>
        </w:rPr>
      </w:pPr>
    </w:p>
    <w:p w:rsidR="00586EBF" w:rsidRDefault="00586EBF" w:rsidP="00636F8A">
      <w:pPr>
        <w:pStyle w:val="Default"/>
        <w:rPr>
          <w:rFonts w:asciiTheme="minorHAnsi" w:hAnsiTheme="minorHAnsi" w:cs="Tahoma"/>
          <w:color w:val="auto"/>
        </w:rPr>
      </w:pPr>
    </w:p>
    <w:p w:rsidR="00586EBF" w:rsidRPr="00F13229" w:rsidRDefault="00586EBF" w:rsidP="00636F8A">
      <w:pPr>
        <w:pStyle w:val="Default"/>
        <w:rPr>
          <w:rFonts w:asciiTheme="minorHAnsi" w:hAnsiTheme="minorHAnsi" w:cs="Tahoma"/>
          <w:color w:val="auto"/>
        </w:rPr>
      </w:pP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there be any change to the admissions policy?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Pr>
          <w:rFonts w:asciiTheme="minorHAnsi" w:hAnsiTheme="minorHAnsi" w:cs="Tahoma"/>
        </w:rPr>
        <w:t xml:space="preserve">We intend </w:t>
      </w:r>
      <w:r w:rsidRPr="0050655E">
        <w:rPr>
          <w:rFonts w:asciiTheme="minorHAnsi" w:hAnsiTheme="minorHAnsi" w:cs="Tahoma"/>
        </w:rPr>
        <w:t xml:space="preserve">to keep </w:t>
      </w:r>
      <w:r>
        <w:rPr>
          <w:rFonts w:asciiTheme="minorHAnsi" w:hAnsiTheme="minorHAnsi" w:cs="Tahoma"/>
        </w:rPr>
        <w:t xml:space="preserve">with the </w:t>
      </w:r>
      <w:r w:rsidRPr="0050655E">
        <w:rPr>
          <w:rFonts w:asciiTheme="minorHAnsi" w:hAnsiTheme="minorHAnsi" w:cs="Tahoma"/>
        </w:rPr>
        <w:t>current arrangements which are d</w:t>
      </w:r>
      <w:r w:rsidR="00586EBF">
        <w:rPr>
          <w:rFonts w:asciiTheme="minorHAnsi" w:hAnsiTheme="minorHAnsi" w:cs="Tahoma"/>
        </w:rPr>
        <w:t>etermined by our own governing body as we are already a Foundation Trust School</w:t>
      </w:r>
      <w:r w:rsidRPr="0050655E">
        <w:rPr>
          <w:rFonts w:asciiTheme="minorHAnsi" w:hAnsiTheme="minorHAnsi" w:cs="Tahoma"/>
        </w:rPr>
        <w:t xml:space="preserve">. That means being very inclusive by welcoming children with disabilities and special needs, and giving preferential admission to siblings.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there be more exclusions as an </w:t>
      </w:r>
      <w:r>
        <w:rPr>
          <w:rFonts w:asciiTheme="minorHAnsi" w:hAnsiTheme="minorHAnsi" w:cs="Tahoma"/>
          <w:b/>
          <w:bCs/>
        </w:rPr>
        <w:t>Academy</w:t>
      </w:r>
      <w:r w:rsidRPr="0050655E">
        <w:rPr>
          <w:rFonts w:asciiTheme="minorHAnsi" w:hAnsiTheme="minorHAnsi" w:cs="Tahoma"/>
          <w:b/>
          <w:bCs/>
        </w:rPr>
        <w:t xml:space="preserv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Pr>
          <w:rFonts w:asciiTheme="minorHAnsi" w:hAnsiTheme="minorHAnsi" w:cs="Tahoma"/>
        </w:rPr>
        <w:t xml:space="preserve">No. </w:t>
      </w:r>
      <w:r w:rsidRPr="0050655E">
        <w:rPr>
          <w:rFonts w:asciiTheme="minorHAnsi" w:hAnsiTheme="minorHAnsi" w:cs="Tahoma"/>
        </w:rPr>
        <w:t xml:space="preserve">Academies have to follow the </w:t>
      </w:r>
      <w:r>
        <w:rPr>
          <w:rFonts w:asciiTheme="minorHAnsi" w:hAnsiTheme="minorHAnsi" w:cs="Tahoma"/>
        </w:rPr>
        <w:t xml:space="preserve">exact </w:t>
      </w:r>
      <w:r w:rsidRPr="0050655E">
        <w:rPr>
          <w:rFonts w:asciiTheme="minorHAnsi" w:hAnsiTheme="minorHAnsi" w:cs="Tahoma"/>
        </w:rPr>
        <w:t xml:space="preserve">same government guidance and law on excluding pupils. This includes reporting exclusions to the </w:t>
      </w:r>
      <w:r>
        <w:rPr>
          <w:rFonts w:asciiTheme="minorHAnsi" w:hAnsiTheme="minorHAnsi" w:cs="Tahoma"/>
        </w:rPr>
        <w:t>L</w:t>
      </w:r>
      <w:r w:rsidRPr="0050655E">
        <w:rPr>
          <w:rFonts w:asciiTheme="minorHAnsi" w:hAnsiTheme="minorHAnsi" w:cs="Tahoma"/>
        </w:rPr>
        <w:t xml:space="preserve">ocal </w:t>
      </w:r>
      <w:r>
        <w:rPr>
          <w:rFonts w:asciiTheme="minorHAnsi" w:hAnsiTheme="minorHAnsi" w:cs="Tahoma"/>
        </w:rPr>
        <w:t>A</w:t>
      </w:r>
      <w:r w:rsidRPr="0050655E">
        <w:rPr>
          <w:rFonts w:asciiTheme="minorHAnsi" w:hAnsiTheme="minorHAnsi" w:cs="Tahoma"/>
        </w:rPr>
        <w:t xml:space="preserve">uthority. </w:t>
      </w: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the curriculum change? </w:t>
      </w:r>
    </w:p>
    <w:p w:rsidR="00636F8A"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rPr>
      </w:pPr>
      <w:r>
        <w:rPr>
          <w:rFonts w:asciiTheme="minorHAnsi" w:hAnsiTheme="minorHAnsi" w:cs="Tahoma"/>
        </w:rPr>
        <w:t xml:space="preserve">We currently teach to the </w:t>
      </w:r>
      <w:r w:rsidRPr="0050655E">
        <w:rPr>
          <w:rFonts w:asciiTheme="minorHAnsi" w:hAnsiTheme="minorHAnsi" w:cs="Tahoma"/>
        </w:rPr>
        <w:t xml:space="preserve">National Curriculum </w:t>
      </w:r>
      <w:r>
        <w:rPr>
          <w:rFonts w:asciiTheme="minorHAnsi" w:hAnsiTheme="minorHAnsi" w:cs="Tahoma"/>
        </w:rPr>
        <w:t xml:space="preserve">(last amended </w:t>
      </w:r>
      <w:r w:rsidRPr="0050655E">
        <w:rPr>
          <w:rFonts w:asciiTheme="minorHAnsi" w:hAnsiTheme="minorHAnsi" w:cs="Tahoma"/>
        </w:rPr>
        <w:t>September 201</w:t>
      </w:r>
      <w:r>
        <w:rPr>
          <w:rFonts w:asciiTheme="minorHAnsi" w:hAnsiTheme="minorHAnsi" w:cs="Tahoma"/>
        </w:rPr>
        <w:t xml:space="preserve">5) and we already have the power to change this if we wish. Our main consideration is to continue with a ‘broad and balanced’ curriculum that helps us instil in children a ‘lifelong love of learning’. </w:t>
      </w:r>
      <w:r w:rsidRPr="0050655E">
        <w:rPr>
          <w:rFonts w:asciiTheme="minorHAnsi" w:hAnsiTheme="minorHAnsi" w:cs="Tahoma"/>
        </w:rPr>
        <w:t xml:space="preserve"> </w:t>
      </w:r>
    </w:p>
    <w:p w:rsidR="00636F8A" w:rsidRDefault="00636F8A" w:rsidP="00636F8A">
      <w:pPr>
        <w:pStyle w:val="Default"/>
        <w:rPr>
          <w:rFonts w:asciiTheme="minorHAnsi" w:hAnsiTheme="minorHAnsi" w:cs="Tahoma"/>
          <w:b/>
          <w:bCs/>
        </w:rPr>
      </w:pPr>
    </w:p>
    <w:p w:rsidR="00636F8A" w:rsidRDefault="00636F8A" w:rsidP="00636F8A">
      <w:pPr>
        <w:pStyle w:val="Default"/>
        <w:rPr>
          <w:rFonts w:asciiTheme="minorHAnsi" w:hAnsiTheme="minorHAnsi" w:cs="Tahoma"/>
          <w:b/>
          <w:bCs/>
        </w:rPr>
      </w:pPr>
    </w:p>
    <w:p w:rsidR="00636F8A" w:rsidRPr="0050655E" w:rsidRDefault="00636F8A" w:rsidP="00636F8A">
      <w:pPr>
        <w:pStyle w:val="Default"/>
        <w:rPr>
          <w:rFonts w:asciiTheme="minorHAnsi" w:hAnsiTheme="minorHAnsi"/>
        </w:rPr>
      </w:pPr>
      <w:r w:rsidRPr="0050655E">
        <w:rPr>
          <w:rFonts w:asciiTheme="minorHAnsi" w:hAnsiTheme="minorHAnsi" w:cs="Tahoma"/>
          <w:b/>
          <w:bCs/>
        </w:rPr>
        <w:t xml:space="preserve">Will the term dates change? </w:t>
      </w:r>
    </w:p>
    <w:p w:rsidR="00636F8A" w:rsidRDefault="00636F8A" w:rsidP="00636F8A">
      <w:pPr>
        <w:pStyle w:val="Default"/>
        <w:rPr>
          <w:rFonts w:asciiTheme="minorHAnsi" w:hAnsiTheme="minorHAnsi" w:cs="Tahoma"/>
        </w:rPr>
      </w:pPr>
    </w:p>
    <w:p w:rsidR="00636F8A" w:rsidRPr="0050655E" w:rsidRDefault="00636F8A" w:rsidP="00636F8A">
      <w:pPr>
        <w:pStyle w:val="Default"/>
        <w:rPr>
          <w:rFonts w:asciiTheme="minorHAnsi" w:hAnsiTheme="minorHAnsi" w:cs="Tahoma"/>
        </w:rPr>
      </w:pPr>
      <w:r>
        <w:rPr>
          <w:rFonts w:asciiTheme="minorHAnsi" w:hAnsiTheme="minorHAnsi" w:cs="Tahoma"/>
        </w:rPr>
        <w:t xml:space="preserve">All schools have the ability to set their own term dates. We currently work with our cluster schools and the local high school to try and provide term dates that suit both the needs of our children and parents. </w:t>
      </w:r>
      <w:r w:rsidRPr="0050655E">
        <w:rPr>
          <w:rFonts w:asciiTheme="minorHAnsi" w:hAnsiTheme="minorHAnsi" w:cs="Tahoma"/>
        </w:rPr>
        <w:t xml:space="preserve">There is no intention to alter the current arrangements. </w:t>
      </w:r>
    </w:p>
    <w:p w:rsidR="00636F8A" w:rsidRDefault="00636F8A" w:rsidP="00636F8A">
      <w:pPr>
        <w:pStyle w:val="Default"/>
        <w:rPr>
          <w:rFonts w:asciiTheme="minorHAnsi" w:hAnsiTheme="minorHAnsi" w:cs="Tahoma"/>
          <w:b/>
          <w:bCs/>
        </w:rPr>
      </w:pPr>
    </w:p>
    <w:p w:rsidR="00636F8A" w:rsidRDefault="00636F8A" w:rsidP="00636F8A">
      <w:pPr>
        <w:pStyle w:val="Default"/>
        <w:rPr>
          <w:rFonts w:asciiTheme="minorHAnsi" w:hAnsiTheme="minorHAnsi" w:cs="Tahoma"/>
          <w:b/>
          <w:bCs/>
        </w:rPr>
      </w:pPr>
      <w:r w:rsidRPr="0050655E">
        <w:rPr>
          <w:rFonts w:asciiTheme="minorHAnsi" w:hAnsiTheme="minorHAnsi" w:cs="Tahoma"/>
          <w:b/>
          <w:bCs/>
        </w:rPr>
        <w:t xml:space="preserve">Will a parent’s right to complain be affected? </w:t>
      </w:r>
    </w:p>
    <w:p w:rsidR="00636F8A" w:rsidRDefault="00636F8A" w:rsidP="00636F8A">
      <w:pPr>
        <w:pStyle w:val="Default"/>
        <w:rPr>
          <w:rFonts w:asciiTheme="minorHAnsi" w:hAnsiTheme="minorHAnsi" w:cs="Tahoma"/>
        </w:rPr>
      </w:pPr>
    </w:p>
    <w:p w:rsidR="00636F8A" w:rsidRDefault="00636F8A" w:rsidP="00636F8A">
      <w:pPr>
        <w:pStyle w:val="Default"/>
        <w:rPr>
          <w:rFonts w:asciiTheme="minorHAnsi" w:hAnsiTheme="minorHAnsi" w:cs="Tahoma"/>
        </w:rPr>
      </w:pPr>
      <w:r>
        <w:rPr>
          <w:rFonts w:asciiTheme="minorHAnsi" w:hAnsiTheme="minorHAnsi" w:cs="Tahoma"/>
        </w:rPr>
        <w:t xml:space="preserve">No. If Academy conversion takes place there will be, as there is now, a complaints policy which gives an avenue for parents to complain. Every outside agency currently available to parents will remain unchanged. </w:t>
      </w:r>
    </w:p>
    <w:p w:rsidR="00636F8A" w:rsidRPr="0050655E" w:rsidRDefault="00636F8A" w:rsidP="00636F8A">
      <w:pPr>
        <w:pStyle w:val="Default"/>
        <w:rPr>
          <w:rFonts w:asciiTheme="minorHAnsi" w:hAnsiTheme="minorHAnsi" w:cs="Tahoma"/>
        </w:rPr>
      </w:pPr>
    </w:p>
    <w:p w:rsidR="00636F8A" w:rsidRPr="00E8655A" w:rsidRDefault="00636F8A" w:rsidP="00636F8A">
      <w:pPr>
        <w:pStyle w:val="Default"/>
        <w:rPr>
          <w:rFonts w:asciiTheme="minorHAnsi" w:hAnsiTheme="minorHAnsi"/>
          <w:color w:val="auto"/>
        </w:rPr>
      </w:pPr>
      <w:r w:rsidRPr="00E8655A">
        <w:rPr>
          <w:rFonts w:asciiTheme="minorHAnsi" w:hAnsiTheme="minorHAnsi" w:cs="Tahoma"/>
          <w:b/>
          <w:bCs/>
          <w:color w:val="auto"/>
        </w:rPr>
        <w:t xml:space="preserve">Governance structure </w:t>
      </w:r>
    </w:p>
    <w:p w:rsidR="00636F8A" w:rsidRPr="00E8655A" w:rsidRDefault="00636F8A" w:rsidP="00636F8A">
      <w:pPr>
        <w:pStyle w:val="Default"/>
        <w:rPr>
          <w:rFonts w:asciiTheme="minorHAnsi" w:hAnsiTheme="minorHAnsi" w:cs="Tahoma"/>
          <w:color w:val="auto"/>
        </w:rPr>
      </w:pPr>
    </w:p>
    <w:p w:rsidR="00636F8A" w:rsidRPr="00E8655A" w:rsidRDefault="00636F8A" w:rsidP="00636F8A">
      <w:pPr>
        <w:pStyle w:val="Default"/>
        <w:rPr>
          <w:rFonts w:asciiTheme="minorHAnsi" w:hAnsiTheme="minorHAnsi" w:cs="Tahoma"/>
          <w:color w:val="auto"/>
        </w:rPr>
      </w:pPr>
      <w:r w:rsidRPr="00E8655A">
        <w:rPr>
          <w:rFonts w:asciiTheme="minorHAnsi" w:hAnsiTheme="minorHAnsi" w:cs="Tahoma"/>
          <w:color w:val="auto"/>
        </w:rPr>
        <w:t xml:space="preserve">The proposed structure of the MAT’s governance follows a standard model recommended by the Department for Education. Whilst following this structure we will wish to delegate as much of the decision-making as is sensible and efficient to individual schools governing bodies as and when they might join our MAT in the future.  Trustees will oversee the MAT and ensure that Directors are carrying out their duties. They would probably meet formally three times a year. How these people would be selected is yet to be worked out but each school would have an equal say in this process. The next level is a Local Governing Body for each school and it will include parent representation much as it does now. Most decisions will be made at this level. </w:t>
      </w:r>
    </w:p>
    <w:p w:rsidR="00636F8A" w:rsidRDefault="00636F8A" w:rsidP="00636F8A">
      <w:pPr>
        <w:pStyle w:val="Default"/>
        <w:rPr>
          <w:rFonts w:asciiTheme="minorHAnsi" w:hAnsiTheme="minorHAnsi" w:cs="Tahoma"/>
          <w:b/>
          <w:bCs/>
          <w:color w:val="auto"/>
        </w:rPr>
      </w:pPr>
    </w:p>
    <w:p w:rsidR="00636F8A" w:rsidRPr="0050655E" w:rsidRDefault="00636F8A" w:rsidP="00636F8A">
      <w:pPr>
        <w:pStyle w:val="Default"/>
        <w:rPr>
          <w:rFonts w:asciiTheme="minorHAnsi" w:hAnsiTheme="minorHAnsi"/>
          <w:color w:val="auto"/>
        </w:rPr>
      </w:pPr>
      <w:r w:rsidRPr="0050655E">
        <w:rPr>
          <w:rFonts w:asciiTheme="minorHAnsi" w:hAnsiTheme="minorHAnsi" w:cs="Tahoma"/>
          <w:b/>
          <w:bCs/>
          <w:color w:val="auto"/>
        </w:rPr>
        <w:t xml:space="preserve">What are the estimated costs of conversion? </w:t>
      </w:r>
    </w:p>
    <w:p w:rsidR="00636F8A" w:rsidRDefault="00636F8A" w:rsidP="00636F8A">
      <w:pPr>
        <w:pStyle w:val="Default"/>
        <w:rPr>
          <w:rFonts w:asciiTheme="minorHAnsi" w:hAnsiTheme="minorHAnsi" w:cs="Tahoma"/>
          <w:color w:val="auto"/>
        </w:rPr>
      </w:pPr>
    </w:p>
    <w:p w:rsidR="00636F8A" w:rsidRPr="0050655E" w:rsidRDefault="00636F8A" w:rsidP="00636F8A">
      <w:pPr>
        <w:pStyle w:val="Default"/>
        <w:rPr>
          <w:rFonts w:asciiTheme="minorHAnsi" w:hAnsiTheme="minorHAnsi" w:cs="Tahoma"/>
          <w:color w:val="auto"/>
        </w:rPr>
      </w:pPr>
      <w:r w:rsidRPr="0050655E">
        <w:rPr>
          <w:rFonts w:asciiTheme="minorHAnsi" w:hAnsiTheme="minorHAnsi" w:cs="Tahoma"/>
          <w:color w:val="auto"/>
        </w:rPr>
        <w:t>We do</w:t>
      </w:r>
      <w:r>
        <w:rPr>
          <w:rFonts w:asciiTheme="minorHAnsi" w:hAnsiTheme="minorHAnsi" w:cs="Tahoma"/>
          <w:color w:val="auto"/>
        </w:rPr>
        <w:t>n’t yet know this for certain but t</w:t>
      </w:r>
      <w:r w:rsidRPr="0050655E">
        <w:rPr>
          <w:rFonts w:asciiTheme="minorHAnsi" w:hAnsiTheme="minorHAnsi" w:cs="Tahoma"/>
          <w:color w:val="auto"/>
        </w:rPr>
        <w:t xml:space="preserve">he </w:t>
      </w:r>
      <w:proofErr w:type="spellStart"/>
      <w:r w:rsidRPr="0050655E">
        <w:rPr>
          <w:rFonts w:asciiTheme="minorHAnsi" w:hAnsiTheme="minorHAnsi" w:cs="Tahoma"/>
          <w:color w:val="auto"/>
        </w:rPr>
        <w:t>DfE</w:t>
      </w:r>
      <w:proofErr w:type="spellEnd"/>
      <w:r w:rsidRPr="0050655E">
        <w:rPr>
          <w:rFonts w:asciiTheme="minorHAnsi" w:hAnsiTheme="minorHAnsi" w:cs="Tahoma"/>
          <w:color w:val="auto"/>
        </w:rPr>
        <w:t xml:space="preserve"> pays a flat-rate grant of £25,000 to </w:t>
      </w:r>
      <w:r>
        <w:rPr>
          <w:rFonts w:asciiTheme="minorHAnsi" w:hAnsiTheme="minorHAnsi" w:cs="Tahoma"/>
          <w:color w:val="auto"/>
        </w:rPr>
        <w:t>a</w:t>
      </w:r>
      <w:r w:rsidRPr="0050655E">
        <w:rPr>
          <w:rFonts w:asciiTheme="minorHAnsi" w:hAnsiTheme="minorHAnsi" w:cs="Tahoma"/>
          <w:color w:val="auto"/>
        </w:rPr>
        <w:t xml:space="preserve"> school after an </w:t>
      </w:r>
      <w:r>
        <w:rPr>
          <w:rFonts w:asciiTheme="minorHAnsi" w:hAnsiTheme="minorHAnsi" w:cs="Tahoma"/>
          <w:color w:val="auto"/>
        </w:rPr>
        <w:t>Academy</w:t>
      </w:r>
      <w:r w:rsidRPr="0050655E">
        <w:rPr>
          <w:rFonts w:asciiTheme="minorHAnsi" w:hAnsiTheme="minorHAnsi" w:cs="Tahoma"/>
          <w:color w:val="auto"/>
        </w:rPr>
        <w:t xml:space="preserve"> Order has been issued and this is expected to </w:t>
      </w:r>
      <w:r>
        <w:rPr>
          <w:rFonts w:asciiTheme="minorHAnsi" w:hAnsiTheme="minorHAnsi" w:cs="Tahoma"/>
          <w:color w:val="auto"/>
        </w:rPr>
        <w:t xml:space="preserve">more than </w:t>
      </w:r>
      <w:r w:rsidRPr="0050655E">
        <w:rPr>
          <w:rFonts w:asciiTheme="minorHAnsi" w:hAnsiTheme="minorHAnsi" w:cs="Tahoma"/>
          <w:color w:val="auto"/>
        </w:rPr>
        <w:t>meet the costs of conversion. In exceptional circumstances support above this level may be agreed</w:t>
      </w:r>
      <w:r w:rsidRPr="0050655E">
        <w:rPr>
          <w:rFonts w:asciiTheme="minorHAnsi" w:hAnsiTheme="minorHAnsi" w:cs="Arial"/>
          <w:color w:val="auto"/>
        </w:rPr>
        <w:t xml:space="preserve">. </w:t>
      </w:r>
      <w:r w:rsidRPr="0050655E">
        <w:rPr>
          <w:rFonts w:asciiTheme="minorHAnsi" w:hAnsiTheme="minorHAnsi" w:cs="Tahoma"/>
          <w:color w:val="auto"/>
        </w:rPr>
        <w:t xml:space="preserve">To reduce potential legal costs the </w:t>
      </w:r>
      <w:proofErr w:type="spellStart"/>
      <w:r w:rsidRPr="0050655E">
        <w:rPr>
          <w:rFonts w:asciiTheme="minorHAnsi" w:hAnsiTheme="minorHAnsi" w:cs="Tahoma"/>
          <w:color w:val="auto"/>
        </w:rPr>
        <w:t>DfE</w:t>
      </w:r>
      <w:proofErr w:type="spellEnd"/>
      <w:r w:rsidRPr="0050655E">
        <w:rPr>
          <w:rFonts w:asciiTheme="minorHAnsi" w:hAnsiTheme="minorHAnsi" w:cs="Tahoma"/>
          <w:color w:val="auto"/>
        </w:rPr>
        <w:t xml:space="preserve"> has produced model legal documentation. </w:t>
      </w:r>
      <w:r>
        <w:rPr>
          <w:rFonts w:asciiTheme="minorHAnsi" w:hAnsiTheme="minorHAnsi" w:cs="Tahoma"/>
          <w:color w:val="auto"/>
        </w:rPr>
        <w:t>We intend to contract a third party project manager who has in the recent past conducted approximately a hundred successful Academy conversions, twenty of which have been in Cheshire East.</w:t>
      </w:r>
    </w:p>
    <w:p w:rsidR="00636F8A" w:rsidRDefault="00636F8A" w:rsidP="00636F8A">
      <w:pPr>
        <w:pStyle w:val="Default"/>
        <w:rPr>
          <w:rFonts w:asciiTheme="minorHAnsi" w:hAnsiTheme="minorHAnsi" w:cs="Tahoma"/>
          <w:b/>
          <w:bCs/>
          <w:color w:val="auto"/>
        </w:rPr>
      </w:pPr>
    </w:p>
    <w:p w:rsidR="00636F8A" w:rsidRDefault="00636F8A" w:rsidP="00636F8A"/>
    <w:p w:rsidR="00EF2697" w:rsidRDefault="00EF2697"/>
    <w:sectPr w:rsidR="00EF2697" w:rsidSect="007B627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8A"/>
    <w:rsid w:val="003335E9"/>
    <w:rsid w:val="00586EBF"/>
    <w:rsid w:val="00636F8A"/>
    <w:rsid w:val="006920F4"/>
    <w:rsid w:val="008A33D3"/>
    <w:rsid w:val="00CC67EA"/>
    <w:rsid w:val="00EF2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F8A"/>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8A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D3"/>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8A"/>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F8A"/>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8A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3D3"/>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57066625</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Marshall</dc:creator>
  <cp:lastModifiedBy>Rebecca R. Butler</cp:lastModifiedBy>
  <cp:revision>2</cp:revision>
  <dcterms:created xsi:type="dcterms:W3CDTF">2019-01-07T11:28:00Z</dcterms:created>
  <dcterms:modified xsi:type="dcterms:W3CDTF">2019-01-07T11:28:00Z</dcterms:modified>
</cp:coreProperties>
</file>